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9FF" w:rsidRPr="00AC2720" w:rsidRDefault="00DE19FF" w:rsidP="002850D3">
      <w:pPr>
        <w:spacing w:line="276" w:lineRule="auto"/>
        <w:rPr>
          <w:sz w:val="22"/>
        </w:rPr>
      </w:pPr>
    </w:p>
    <w:p w:rsidR="0069700A" w:rsidRPr="00AC2720" w:rsidRDefault="0069700A" w:rsidP="002850D3">
      <w:pPr>
        <w:pStyle w:val="Heading1"/>
        <w:numPr>
          <w:ilvl w:val="0"/>
          <w:numId w:val="1"/>
        </w:numPr>
        <w:spacing w:line="276" w:lineRule="auto"/>
        <w:rPr>
          <w:rFonts w:ascii="Sylfaen" w:hAnsi="Sylfaen"/>
          <w:b/>
          <w:sz w:val="28"/>
          <w:szCs w:val="22"/>
          <w:lang w:val="ka-GE"/>
        </w:rPr>
      </w:pPr>
      <w:r w:rsidRPr="00AC2720">
        <w:rPr>
          <w:rFonts w:ascii="Sylfaen" w:hAnsi="Sylfaen"/>
          <w:b/>
          <w:sz w:val="28"/>
          <w:szCs w:val="22"/>
          <w:lang w:val="ka-GE"/>
        </w:rPr>
        <w:t xml:space="preserve">ორგანიზაციულ </w:t>
      </w:r>
      <w:r w:rsidR="00AC2720" w:rsidRPr="00AC2720">
        <w:rPr>
          <w:rFonts w:ascii="Sylfaen" w:hAnsi="Sylfaen"/>
          <w:b/>
          <w:sz w:val="28"/>
          <w:szCs w:val="22"/>
          <w:lang w:val="ka-GE"/>
        </w:rPr>
        <w:t>მოწყობა</w:t>
      </w:r>
      <w:r w:rsidR="00B55016">
        <w:rPr>
          <w:rFonts w:ascii="Sylfaen" w:hAnsi="Sylfaen"/>
          <w:b/>
          <w:sz w:val="28"/>
          <w:szCs w:val="22"/>
          <w:lang w:val="ka-GE"/>
        </w:rPr>
        <w:t xml:space="preserve"> და ფუნქციები</w:t>
      </w:r>
    </w:p>
    <w:p w:rsidR="0069700A" w:rsidRDefault="001B2334" w:rsidP="002850D3">
      <w:pPr>
        <w:spacing w:line="276" w:lineRule="auto"/>
        <w:jc w:val="both"/>
        <w:rPr>
          <w:sz w:val="22"/>
          <w:lang w:val="ka-GE"/>
        </w:rPr>
      </w:pPr>
      <w:r>
        <w:rPr>
          <w:sz w:val="22"/>
          <w:lang w:val="ka-GE"/>
        </w:rPr>
        <w:t xml:space="preserve">ჯანმრთელობის დაცვის </w:t>
      </w:r>
      <w:r w:rsidR="00B55016">
        <w:rPr>
          <w:sz w:val="22"/>
          <w:lang w:val="ka-GE"/>
        </w:rPr>
        <w:t xml:space="preserve">პოლიტიკის </w:t>
      </w:r>
      <w:r>
        <w:rPr>
          <w:sz w:val="22"/>
          <w:lang w:val="ka-GE"/>
        </w:rPr>
        <w:t xml:space="preserve">სამმართველოში სულ დასაქმებულია </w:t>
      </w:r>
      <w:r w:rsidR="00B55016">
        <w:rPr>
          <w:sz w:val="22"/>
          <w:lang w:val="ka-GE"/>
        </w:rPr>
        <w:t xml:space="preserve">16 </w:t>
      </w:r>
      <w:r>
        <w:rPr>
          <w:sz w:val="22"/>
          <w:lang w:val="ka-GE"/>
        </w:rPr>
        <w:t xml:space="preserve">თანამშრომელი, აქედან 3 მთავარი სპეციალისტი, </w:t>
      </w:r>
      <w:r w:rsidRPr="001B2334">
        <w:rPr>
          <w:sz w:val="22"/>
          <w:lang w:val="ka-GE"/>
        </w:rPr>
        <w:t>პირველი კატეგორიის უფროსი სპეციალისტი</w:t>
      </w:r>
      <w:r w:rsidR="00B55016">
        <w:rPr>
          <w:sz w:val="22"/>
          <w:lang w:val="ka-GE"/>
        </w:rPr>
        <w:t>;</w:t>
      </w:r>
      <w:r>
        <w:rPr>
          <w:sz w:val="22"/>
          <w:lang w:val="ka-GE"/>
        </w:rPr>
        <w:t xml:space="preserve"> </w:t>
      </w:r>
      <w:r w:rsidR="00B55016">
        <w:rPr>
          <w:sz w:val="22"/>
          <w:lang w:val="ka-GE"/>
        </w:rPr>
        <w:t>4</w:t>
      </w:r>
      <w:r>
        <w:rPr>
          <w:sz w:val="22"/>
          <w:lang w:val="ka-GE"/>
        </w:rPr>
        <w:t xml:space="preserve"> მთავარი სპეციალისტი, </w:t>
      </w:r>
      <w:r w:rsidRPr="001B2334">
        <w:rPr>
          <w:sz w:val="22"/>
          <w:lang w:val="ka-GE"/>
        </w:rPr>
        <w:t>მეორე კატეგორიის უფროსი სპეციალისტი</w:t>
      </w:r>
      <w:r w:rsidR="00B55016">
        <w:rPr>
          <w:sz w:val="22"/>
          <w:lang w:val="ka-GE"/>
        </w:rPr>
        <w:t xml:space="preserve">; </w:t>
      </w:r>
      <w:r>
        <w:rPr>
          <w:sz w:val="22"/>
          <w:lang w:val="ka-GE"/>
        </w:rPr>
        <w:t xml:space="preserve"> </w:t>
      </w:r>
      <w:r w:rsidR="00B55016">
        <w:rPr>
          <w:sz w:val="22"/>
          <w:lang w:val="ka-GE"/>
        </w:rPr>
        <w:t xml:space="preserve">2 უფროსი სპეციალისტი, </w:t>
      </w:r>
      <w:r w:rsidR="00B55016" w:rsidRPr="00B55016">
        <w:rPr>
          <w:sz w:val="22"/>
          <w:lang w:val="ka-GE"/>
        </w:rPr>
        <w:t>მესამე კატეგორიის უფროსი სპეციალისტი</w:t>
      </w:r>
      <w:r w:rsidR="00B55016">
        <w:rPr>
          <w:sz w:val="22"/>
          <w:lang w:val="ka-GE"/>
        </w:rPr>
        <w:t xml:space="preserve">; და 2 სპეციალისტი, </w:t>
      </w:r>
      <w:r w:rsidR="00B55016" w:rsidRPr="00B55016">
        <w:rPr>
          <w:sz w:val="22"/>
          <w:lang w:val="ka-GE"/>
        </w:rPr>
        <w:t>პირველი კატეგორიის უმცროსი სპეციალისტი</w:t>
      </w:r>
      <w:r w:rsidR="00B55016">
        <w:rPr>
          <w:sz w:val="22"/>
          <w:lang w:val="ka-GE"/>
        </w:rPr>
        <w:t xml:space="preserve">. სამმართველოში </w:t>
      </w:r>
      <w:r w:rsidR="00BA52A7">
        <w:rPr>
          <w:sz w:val="22"/>
          <w:lang w:val="ka-GE"/>
        </w:rPr>
        <w:t>ხელშეკრულებით დასაქმებულია 4</w:t>
      </w:r>
      <w:r w:rsidR="00B55016">
        <w:rPr>
          <w:sz w:val="22"/>
          <w:lang w:val="ka-GE"/>
        </w:rPr>
        <w:t xml:space="preserve"> პირი. სამმართველოს </w:t>
      </w:r>
      <w:r>
        <w:rPr>
          <w:sz w:val="22"/>
          <w:lang w:val="ka-GE"/>
        </w:rPr>
        <w:t xml:space="preserve">ხელმძღვანელობს სამმართველოს უფროსი. </w:t>
      </w:r>
    </w:p>
    <w:p w:rsidR="00B55016" w:rsidRDefault="00B55016" w:rsidP="002850D3">
      <w:pPr>
        <w:spacing w:line="276" w:lineRule="auto"/>
        <w:jc w:val="both"/>
        <w:rPr>
          <w:sz w:val="22"/>
          <w:lang w:val="ka-GE"/>
        </w:rPr>
      </w:pPr>
      <w:r>
        <w:rPr>
          <w:sz w:val="22"/>
          <w:lang w:val="ka-GE"/>
        </w:rPr>
        <w:t xml:space="preserve">სამმართველოს ძირითადი ფუნქციებია: </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BA52A7">
        <w:rPr>
          <w:rFonts w:eastAsia="Times New Roman" w:cs="Sylfaen"/>
          <w:noProof/>
          <w:sz w:val="22"/>
          <w:lang w:eastAsia="x-none"/>
        </w:rPr>
        <w:t>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BA52A7">
        <w:rPr>
          <w:rFonts w:eastAsia="Times New Roman" w:cs="Sylfaen"/>
          <w:noProof/>
          <w:sz w:val="22"/>
          <w:lang w:eastAsia="x-none"/>
        </w:rPr>
        <w:t>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 შემუშავება და მათი პერიოდული სრულყოფა;</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BA52A7">
        <w:rPr>
          <w:rFonts w:eastAsia="Times New Roman" w:cs="Sylfaen"/>
          <w:noProof/>
          <w:sz w:val="22"/>
          <w:lang w:eastAsia="x-none"/>
        </w:rPr>
        <w:t>ჯანმრთელობის მართვის საინფორმაციო სისტემების სრულყოფა და კოორდინაცია;</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BA52A7">
        <w:rPr>
          <w:rFonts w:eastAsia="Times New Roman" w:cs="Sylfaen"/>
          <w:noProof/>
          <w:sz w:val="22"/>
          <w:lang w:eastAsia="x-none"/>
        </w:rPr>
        <w:t>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cs="Sylfaen"/>
          <w:noProof/>
          <w:sz w:val="22"/>
          <w:lang w:eastAsia="x-none"/>
        </w:rPr>
      </w:pPr>
      <w:r w:rsidRPr="00BA52A7">
        <w:rPr>
          <w:rFonts w:eastAsia="Times New Roman" w:cs="Sylfaen"/>
          <w:noProof/>
          <w:sz w:val="22"/>
          <w:lang w:eastAsia="x-none"/>
        </w:rPr>
        <w:t xml:space="preserve">კომპეტენციის ფარგლებში სახელმწიფო პოლიტიკის განხორციელების სტრატეგიული გეგმის შემუშავება, კოორდინაცია, მონიტორინგი, შეფასება და ანალიზი. </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cs="Sylfaen"/>
          <w:noProof/>
          <w:sz w:val="22"/>
          <w:lang w:eastAsia="x-none"/>
        </w:rPr>
      </w:pPr>
      <w:r w:rsidRPr="00BA52A7">
        <w:rPr>
          <w:rFonts w:eastAsia="Times New Roman" w:cs="Sylfaen"/>
          <w:noProof/>
          <w:sz w:val="22"/>
          <w:lang w:eastAsia="x-none"/>
        </w:rPr>
        <w:t>საქართველოში ჯანდაცვის სისტემის ეფექტიანობის შეფასების ანგარიშის, ჯანდაცვის ეროვნული ანგარიშების და მოსახლეობის ჯანმრთელობის შესახებ ეროვნული მოხსენების მომზადება;</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cs="Sylfaen"/>
          <w:noProof/>
          <w:sz w:val="22"/>
          <w:lang w:eastAsia="x-none"/>
        </w:rPr>
      </w:pPr>
      <w:r w:rsidRPr="00BA52A7">
        <w:rPr>
          <w:rFonts w:eastAsia="Times New Roman" w:cs="Sylfaen"/>
          <w:noProof/>
          <w:sz w:val="22"/>
          <w:lang w:eastAsia="x-none"/>
        </w:rPr>
        <w:t>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p>
    <w:p w:rsidR="00B55016" w:rsidRPr="00BA52A7" w:rsidRDefault="00B55016" w:rsidP="002850D3">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noProof/>
          <w:sz w:val="22"/>
          <w:lang w:eastAsia="x-none"/>
        </w:rPr>
      </w:pPr>
      <w:r w:rsidRPr="00BA52A7">
        <w:rPr>
          <w:rFonts w:eastAsia="Times New Roman" w:cs="Sylfaen"/>
          <w:noProof/>
          <w:sz w:val="22"/>
          <w:lang w:eastAsia="x-none"/>
        </w:rPr>
        <w:t>სხვა საქმიანობები, რომლებიც გამომდინარეობს სამინისტროს საქმიანობის სპეციფიკიდან და არ ეწინააღმდეგება საქართველოს კანონმდებლობას და ამ დებულების მიზნებს.</w:t>
      </w:r>
    </w:p>
    <w:p w:rsidR="00B55016" w:rsidRPr="00B55016" w:rsidRDefault="00B55016" w:rsidP="002850D3">
      <w:pPr>
        <w:spacing w:line="276" w:lineRule="auto"/>
        <w:jc w:val="both"/>
        <w:rPr>
          <w:sz w:val="22"/>
        </w:rPr>
      </w:pPr>
    </w:p>
    <w:p w:rsidR="0069700A" w:rsidRPr="00AC2720" w:rsidRDefault="0069700A" w:rsidP="002850D3">
      <w:pPr>
        <w:pStyle w:val="Heading1"/>
        <w:numPr>
          <w:ilvl w:val="0"/>
          <w:numId w:val="1"/>
        </w:numPr>
        <w:spacing w:line="276" w:lineRule="auto"/>
        <w:rPr>
          <w:rFonts w:ascii="Sylfaen" w:hAnsi="Sylfaen"/>
          <w:b/>
          <w:sz w:val="28"/>
          <w:szCs w:val="22"/>
          <w:lang w:val="ka-GE"/>
        </w:rPr>
      </w:pPr>
      <w:r w:rsidRPr="00AC2720">
        <w:rPr>
          <w:rFonts w:ascii="Sylfaen" w:hAnsi="Sylfaen"/>
          <w:b/>
          <w:sz w:val="28"/>
          <w:szCs w:val="22"/>
          <w:lang w:val="ka-GE"/>
        </w:rPr>
        <w:t>საყოველთაო ჯანდაცვის პროგრამა</w:t>
      </w:r>
    </w:p>
    <w:p w:rsidR="0069700A" w:rsidRPr="00AC2720" w:rsidRDefault="0069700A" w:rsidP="002850D3">
      <w:pPr>
        <w:spacing w:line="276" w:lineRule="auto"/>
        <w:rPr>
          <w:sz w:val="22"/>
          <w:lang w:val="ka-GE"/>
        </w:rPr>
      </w:pPr>
    </w:p>
    <w:p w:rsidR="0069700A" w:rsidRPr="00AC2720" w:rsidRDefault="0069700A" w:rsidP="002850D3">
      <w:pPr>
        <w:pStyle w:val="Heading2"/>
        <w:numPr>
          <w:ilvl w:val="1"/>
          <w:numId w:val="1"/>
        </w:numPr>
        <w:spacing w:line="276" w:lineRule="auto"/>
        <w:rPr>
          <w:rFonts w:ascii="Sylfaen" w:hAnsi="Sylfaen"/>
          <w:i/>
          <w:sz w:val="24"/>
          <w:szCs w:val="22"/>
          <w:lang w:val="ka-GE"/>
        </w:rPr>
      </w:pPr>
      <w:r w:rsidRPr="00AC2720">
        <w:rPr>
          <w:rFonts w:ascii="Sylfaen" w:hAnsi="Sylfaen"/>
          <w:i/>
          <w:sz w:val="24"/>
          <w:szCs w:val="22"/>
          <w:lang w:val="ka-GE"/>
        </w:rPr>
        <w:t>ერთიანი ტარიფები</w:t>
      </w:r>
    </w:p>
    <w:p w:rsidR="001A6339" w:rsidRPr="00AC2720" w:rsidRDefault="001A6339" w:rsidP="002850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76" w:lineRule="auto"/>
        <w:jc w:val="both"/>
        <w:rPr>
          <w:rFonts w:eastAsia="Times New Roman" w:cs="Times New Roman"/>
          <w:sz w:val="22"/>
        </w:rPr>
      </w:pPr>
      <w:r w:rsidRPr="00AC2720">
        <w:rPr>
          <w:rFonts w:eastAsia="Times New Roman" w:cs="Times New Roman"/>
          <w:sz w:val="22"/>
          <w:lang w:val="ka-GE"/>
        </w:rPr>
        <w:t>ჯანმრთელობის</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დაცვის</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სახელმწიფო</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პროგრამების</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ხარჯთეფექტურობის</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გაუმჯობესების</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მიზნით</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შექმნილ სამუშაო</w:t>
      </w:r>
      <w:r w:rsidRPr="00AC2720">
        <w:rPr>
          <w:rFonts w:ascii="Times New Roman" w:eastAsia="Times New Roman" w:hAnsi="Times New Roman" w:cs="Times New Roman"/>
          <w:sz w:val="22"/>
          <w:lang w:val="ka-GE"/>
        </w:rPr>
        <w:t xml:space="preserve"> </w:t>
      </w:r>
      <w:r w:rsidRPr="00AC2720">
        <w:rPr>
          <w:rFonts w:eastAsia="Times New Roman" w:cs="Times New Roman"/>
          <w:sz w:val="22"/>
          <w:lang w:val="ka-GE"/>
        </w:rPr>
        <w:t xml:space="preserve">ჯგუფის (მინისტროს 2018 წლის 7 ნოემბრის N01-1290/ო ბრძანება) </w:t>
      </w:r>
      <w:r w:rsidRPr="00AC2720">
        <w:rPr>
          <w:rFonts w:eastAsia="Times New Roman" w:cs="Times New Roman"/>
          <w:sz w:val="22"/>
          <w:lang w:val="ka-GE"/>
        </w:rPr>
        <w:lastRenderedPageBreak/>
        <w:t xml:space="preserve">რეკომენდაციის შესაბამისად, </w:t>
      </w:r>
      <w:r w:rsidR="00E047EA">
        <w:rPr>
          <w:rFonts w:eastAsia="Times New Roman" w:cs="Times New Roman"/>
          <w:sz w:val="22"/>
          <w:lang w:val="ka-GE"/>
        </w:rPr>
        <w:t xml:space="preserve">სამმართვერლოს აქტიური ჩართულობით, </w:t>
      </w:r>
      <w:r w:rsidRPr="00AC2720">
        <w:rPr>
          <w:rFonts w:eastAsia="Times New Roman" w:cs="Times New Roman"/>
          <w:sz w:val="22"/>
          <w:lang w:val="ka-GE"/>
        </w:rPr>
        <w:t xml:space="preserve">განისაზღვრა კარდიოქირურგიის ინტერვენციული კარდიოლოგიის/ რითმოლოგიის </w:t>
      </w:r>
      <w:r w:rsidRPr="00AC2720">
        <w:rPr>
          <w:rFonts w:eastAsia="Times New Roman" w:cs="Times New Roman"/>
          <w:sz w:val="22"/>
        </w:rPr>
        <w:t xml:space="preserve">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w:t>
      </w:r>
      <w:r w:rsidRPr="00AC2720">
        <w:rPr>
          <w:rFonts w:eastAsia="Times New Roman" w:cs="Times New Roman"/>
          <w:sz w:val="22"/>
          <w:lang w:val="ka-GE"/>
        </w:rPr>
        <w:t>ერთიანი ტარიფი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 (საქართველოს მთავრობის N520 დადგენილება 5.11.2019)</w:t>
      </w:r>
      <w:r w:rsidRPr="00AC2720">
        <w:rPr>
          <w:rFonts w:eastAsia="Times New Roman" w:cs="Times New Roman"/>
          <w:sz w:val="22"/>
        </w:rPr>
        <w:t xml:space="preserve">. </w:t>
      </w:r>
    </w:p>
    <w:p w:rsidR="001A6339" w:rsidRPr="00AC2720" w:rsidRDefault="001A6339" w:rsidP="002850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76" w:lineRule="auto"/>
        <w:jc w:val="both"/>
        <w:rPr>
          <w:rFonts w:eastAsia="Times New Roman" w:cs="Times New Roman"/>
          <w:sz w:val="22"/>
        </w:rPr>
      </w:pPr>
      <w:r w:rsidRPr="00AC2720">
        <w:rPr>
          <w:rFonts w:eastAsia="Times New Roman" w:cs="Times New Roman"/>
          <w:sz w:val="22"/>
          <w:lang w:val="ka-GE"/>
        </w:rPr>
        <w:t>ასევე განხორციელდა კრიტიკული მდგომარეობების/ინტენსიური თერაპიის საწოლ/დღის ერთიანი ტარიფების განსაზღვრა 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(საქართველოს მთავრობის N520 დადგენილება 5.11.2019)</w:t>
      </w:r>
      <w:r w:rsidRPr="00AC2720">
        <w:rPr>
          <w:rFonts w:eastAsia="Times New Roman" w:cs="Times New Roman"/>
          <w:sz w:val="22"/>
        </w:rPr>
        <w:t>.</w:t>
      </w:r>
    </w:p>
    <w:p w:rsidR="001A761F" w:rsidRPr="00AC2720" w:rsidRDefault="001A761F" w:rsidP="002850D3">
      <w:pPr>
        <w:spacing w:after="0" w:line="276" w:lineRule="auto"/>
        <w:jc w:val="both"/>
        <w:rPr>
          <w:rFonts w:eastAsia="Times New Roman" w:cs="Times New Roman"/>
          <w:sz w:val="22"/>
          <w:lang w:val="ka-GE"/>
        </w:rPr>
      </w:pPr>
      <w:r w:rsidRPr="00AC2720">
        <w:rPr>
          <w:rFonts w:eastAsia="Times New Roman" w:cs="Times New Roman"/>
          <w:sz w:val="22"/>
          <w:lang w:val="ka-GE"/>
        </w:rPr>
        <w:t>ხარისხიანი და საყოველთაოდ ხელმისაწვდომი ჯანდაცვის სისტემის ეფექტურობის ღონისძიებების განხორციელებასთან დაკავშირებული საკითხების განხილვის მიზნით, გადაწყვეტილების მიღების პროცესში დაინტერესებული მხარეების ჩართულობის უზრუნველსაყოფად, სამინისტრომ ჩამოაყალიბა სათათბირო ორგანო </w:t>
      </w:r>
      <w:r w:rsidRPr="00AC2720">
        <w:rPr>
          <w:rFonts w:eastAsia="Times New Roman" w:cs="Times New Roman"/>
          <w:bCs/>
          <w:sz w:val="22"/>
          <w:lang w:val="ka-GE"/>
        </w:rPr>
        <w:t xml:space="preserve">საყოველთაო ჯანდაცვის საბჭო </w:t>
      </w:r>
      <w:r w:rsidRPr="00AC2720">
        <w:rPr>
          <w:rFonts w:eastAsia="Times New Roman" w:cs="Times New Roman"/>
          <w:bCs/>
          <w:sz w:val="22"/>
        </w:rPr>
        <w:t>(</w:t>
      </w:r>
      <w:r w:rsidRPr="00AC2720">
        <w:rPr>
          <w:rFonts w:eastAsia="Times New Roman" w:cs="Times New Roman"/>
          <w:bCs/>
          <w:sz w:val="22"/>
          <w:lang w:val="ka-GE"/>
        </w:rPr>
        <w:t>მინისტრის</w:t>
      </w:r>
      <w:r w:rsidRPr="00AC2720">
        <w:rPr>
          <w:rFonts w:eastAsia="Times New Roman" w:cs="Times New Roman"/>
          <w:b/>
          <w:bCs/>
          <w:sz w:val="22"/>
          <w:lang w:val="ka-GE"/>
        </w:rPr>
        <w:t xml:space="preserve"> </w:t>
      </w:r>
      <w:r w:rsidRPr="00AC2720">
        <w:rPr>
          <w:sz w:val="22"/>
          <w:lang w:val="ka-GE"/>
        </w:rPr>
        <w:t>N01-131/</w:t>
      </w:r>
      <w:r w:rsidRPr="00AC2720">
        <w:rPr>
          <w:rFonts w:cs="Sylfaen"/>
          <w:sz w:val="22"/>
          <w:lang w:val="ka-GE"/>
        </w:rPr>
        <w:t>ნ</w:t>
      </w:r>
      <w:r w:rsidRPr="00AC2720">
        <w:rPr>
          <w:sz w:val="22"/>
          <w:lang w:val="ka-GE"/>
        </w:rPr>
        <w:t xml:space="preserve"> 17.12.2019 </w:t>
      </w:r>
      <w:r w:rsidRPr="00AC2720">
        <w:rPr>
          <w:rFonts w:cs="Sylfaen"/>
          <w:sz w:val="22"/>
          <w:lang w:val="ka-GE"/>
        </w:rPr>
        <w:t>ბრძანება)</w:t>
      </w:r>
      <w:r w:rsidR="00E047EA">
        <w:rPr>
          <w:rFonts w:cs="Sylfaen"/>
          <w:sz w:val="22"/>
          <w:lang w:val="ka-GE"/>
        </w:rPr>
        <w:t>, რომლის სამდივნისაც ეწარმოადგენს სამმართველო</w:t>
      </w:r>
      <w:r w:rsidRPr="00AC2720">
        <w:rPr>
          <w:rFonts w:cs="Sylfaen"/>
          <w:sz w:val="22"/>
          <w:lang w:val="ka-GE"/>
        </w:rPr>
        <w:t xml:space="preserve">. </w:t>
      </w:r>
      <w:r w:rsidRPr="00AC2720">
        <w:rPr>
          <w:rFonts w:eastAsia="Times New Roman" w:cs="Times New Roman"/>
          <w:sz w:val="22"/>
          <w:lang w:val="ka-GE"/>
        </w:rPr>
        <w:t>საბჭოს მუშაობის ხელშეწყობისთვის ეტაპობრივად ყალიბდება თემატური სამუშო ჯგუფები  სხვადასხვა მიმართულებით.</w:t>
      </w:r>
    </w:p>
    <w:p w:rsidR="001A761F" w:rsidRPr="00AC2720" w:rsidRDefault="001A761F" w:rsidP="002850D3">
      <w:pPr>
        <w:spacing w:after="0" w:line="276" w:lineRule="auto"/>
        <w:jc w:val="both"/>
        <w:rPr>
          <w:rFonts w:ascii="Times New Roman" w:eastAsia="Times New Roman" w:hAnsi="Times New Roman" w:cs="Times New Roman"/>
          <w:sz w:val="22"/>
          <w:lang w:val="ka-GE"/>
        </w:rPr>
      </w:pPr>
    </w:p>
    <w:p w:rsidR="0069700A" w:rsidRPr="00AC2720" w:rsidRDefault="005E31FA" w:rsidP="002850D3">
      <w:pPr>
        <w:pStyle w:val="Heading2"/>
        <w:numPr>
          <w:ilvl w:val="1"/>
          <w:numId w:val="1"/>
        </w:numPr>
        <w:spacing w:line="276" w:lineRule="auto"/>
        <w:rPr>
          <w:rFonts w:ascii="Sylfaen" w:hAnsi="Sylfaen"/>
          <w:i/>
          <w:sz w:val="24"/>
          <w:szCs w:val="22"/>
          <w:lang w:val="ka-GE"/>
        </w:rPr>
      </w:pPr>
      <w:r w:rsidRPr="00AC2720">
        <w:rPr>
          <w:rFonts w:ascii="Sylfaen" w:hAnsi="Sylfaen"/>
          <w:i/>
          <w:sz w:val="24"/>
          <w:szCs w:val="22"/>
          <w:lang w:val="ka-GE"/>
        </w:rPr>
        <w:t>მორატორიუმი საკეისრო კვეთებზე</w:t>
      </w:r>
    </w:p>
    <w:p w:rsidR="001A761F" w:rsidRPr="00E047EA" w:rsidRDefault="00E047EA" w:rsidP="002850D3">
      <w:pPr>
        <w:spacing w:line="276" w:lineRule="auto"/>
        <w:jc w:val="both"/>
        <w:rPr>
          <w:rFonts w:eastAsia="Times New Roman" w:cs="Times New Roman"/>
          <w:sz w:val="22"/>
          <w:lang w:val="ka-GE"/>
        </w:rPr>
      </w:pPr>
      <w:r>
        <w:rPr>
          <w:rFonts w:eastAsia="Times New Roman" w:cs="Times New Roman"/>
          <w:sz w:val="22"/>
          <w:lang w:val="ka-GE"/>
        </w:rPr>
        <w:t xml:space="preserve">2017 წელს დაიწყო </w:t>
      </w:r>
      <w:r w:rsidR="001A761F" w:rsidRPr="00AC2720">
        <w:rPr>
          <w:rFonts w:eastAsia="Times New Roman" w:cs="Times New Roman"/>
          <w:sz w:val="22"/>
          <w:lang w:val="ka-GE"/>
        </w:rPr>
        <w:t>პერინატალური სერვისის მიმწოდებელ დაწესებულებათა სელექტიური კონტრაქტირება</w:t>
      </w:r>
      <w:r>
        <w:rPr>
          <w:rFonts w:eastAsia="Times New Roman" w:cs="Times New Roman"/>
          <w:sz w:val="22"/>
          <w:lang w:val="ka-GE"/>
        </w:rPr>
        <w:t xml:space="preserve"> თბილისში, ბათუმსა და ქუთაისში. </w:t>
      </w:r>
      <w:r w:rsidR="001A761F" w:rsidRPr="00AC2720">
        <w:rPr>
          <w:rFonts w:eastAsia="Times New Roman" w:cs="Times New Roman"/>
          <w:sz w:val="22"/>
          <w:lang w:val="ka-GE"/>
        </w:rPr>
        <w:t>სიტუაციურმა ანალიზ</w:t>
      </w:r>
      <w:r>
        <w:rPr>
          <w:rFonts w:eastAsia="Times New Roman" w:cs="Times New Roman"/>
          <w:sz w:val="22"/>
          <w:lang w:val="ka-GE"/>
        </w:rPr>
        <w:t>ის საფ</w:t>
      </w:r>
      <w:r w:rsidR="00F6249A">
        <w:rPr>
          <w:rFonts w:eastAsia="Times New Roman" w:cs="Times New Roman"/>
          <w:sz w:val="22"/>
          <w:lang w:val="ka-GE"/>
        </w:rPr>
        <w:t xml:space="preserve">უძველზე, </w:t>
      </w:r>
      <w:r w:rsidR="001A761F" w:rsidRPr="00AC2720">
        <w:rPr>
          <w:rFonts w:eastAsia="Times New Roman" w:cs="Times New Roman"/>
          <w:sz w:val="22"/>
          <w:lang w:val="ka-GE"/>
        </w:rPr>
        <w:t xml:space="preserve">მიზანშეწონილად ჩაითავალა სელექტიური კონტრაქტირების არსებული პირობების გადახედვა, რისთვისაც დარგის ექსპერტებს ეთხოვათ წინადადებების წარმოდგენა. </w:t>
      </w:r>
      <w:r w:rsidR="00F6249A">
        <w:rPr>
          <w:rFonts w:eastAsia="Times New Roman" w:cs="Times New Roman"/>
          <w:sz w:val="22"/>
          <w:lang w:val="ka-GE"/>
        </w:rPr>
        <w:t xml:space="preserve">მანამდე კი, </w:t>
      </w:r>
      <w:r w:rsidR="00F6249A">
        <w:rPr>
          <w:rFonts w:eastAsia="Times New Roman" w:cs="Times New Roman"/>
          <w:sz w:val="22"/>
          <w:lang w:val="ka-GE"/>
        </w:rPr>
        <w:t>სამმართველოს უშუალო ჩართულობით, მომზადდა მთავრობის დადგენილების პროექტი</w:t>
      </w:r>
      <w:r w:rsidR="00F6249A">
        <w:rPr>
          <w:rFonts w:eastAsia="Times New Roman" w:cs="Times New Roman"/>
          <w:sz w:val="22"/>
          <w:lang w:val="ka-GE"/>
        </w:rPr>
        <w:t>,</w:t>
      </w:r>
      <w:r w:rsidR="001A761F" w:rsidRPr="00AC2720">
        <w:rPr>
          <w:rFonts w:eastAsia="Times New Roman" w:cs="Times New Roman"/>
          <w:sz w:val="22"/>
          <w:lang w:val="ka-GE"/>
        </w:rPr>
        <w:t xml:space="preserve"> </w:t>
      </w:r>
      <w:r w:rsidR="00F6249A">
        <w:rPr>
          <w:rFonts w:eastAsia="Times New Roman" w:cs="Times New Roman"/>
          <w:sz w:val="22"/>
          <w:lang w:val="ka-GE"/>
        </w:rPr>
        <w:t xml:space="preserve">2019 წლის აპრილი-2020 წლის მაისის </w:t>
      </w:r>
      <w:r w:rsidR="001A761F" w:rsidRPr="00AC2720">
        <w:rPr>
          <w:rFonts w:eastAsia="Times New Roman" w:cs="Times New Roman"/>
          <w:sz w:val="22"/>
          <w:lang w:val="ka-GE"/>
        </w:rPr>
        <w:t>პერიოდში</w:t>
      </w:r>
      <w:r w:rsidR="001A761F" w:rsidRPr="00AC2720">
        <w:rPr>
          <w:rFonts w:eastAsia="Times New Roman" w:cs="Times New Roman"/>
          <w:sz w:val="22"/>
          <w:lang w:val="x-none"/>
        </w:rPr>
        <w:t xml:space="preserve"> დადებული ხელშეკრულებების ფარგლებში მორატორიუმი</w:t>
      </w:r>
      <w:r w:rsidR="00F6249A">
        <w:rPr>
          <w:rFonts w:eastAsia="Times New Roman" w:cs="Times New Roman"/>
          <w:sz w:val="22"/>
          <w:lang w:val="ka-GE"/>
        </w:rPr>
        <w:t>ს გამოცხადების თაობაზე</w:t>
      </w:r>
      <w:r w:rsidR="001A761F" w:rsidRPr="00AC2720">
        <w:rPr>
          <w:rFonts w:eastAsia="Times New Roman" w:cs="Times New Roman"/>
          <w:sz w:val="22"/>
          <w:lang w:val="x-none"/>
        </w:rPr>
        <w:t xml:space="preserve"> </w:t>
      </w:r>
      <w:r w:rsidR="001A761F" w:rsidRPr="00AC2720">
        <w:rPr>
          <w:rFonts w:eastAsia="Times New Roman" w:cs="Times New Roman"/>
          <w:sz w:val="22"/>
          <w:lang w:val="ka-GE"/>
        </w:rPr>
        <w:t xml:space="preserve">დარღვევისთვის </w:t>
      </w:r>
      <w:r w:rsidR="001A761F" w:rsidRPr="00AC2720">
        <w:rPr>
          <w:rFonts w:eastAsia="Times New Roman" w:cs="Times New Roman"/>
          <w:sz w:val="22"/>
          <w:lang w:val="x-none"/>
        </w:rPr>
        <w:t>პროგრამი</w:t>
      </w:r>
      <w:r w:rsidR="001A761F" w:rsidRPr="00AC2720">
        <w:rPr>
          <w:rFonts w:eastAsia="Times New Roman" w:cs="Times New Roman"/>
          <w:sz w:val="22"/>
          <w:lang w:val="ka-GE"/>
        </w:rPr>
        <w:t>თ განსაზღვრულ საჯარიმო  </w:t>
      </w:r>
      <w:r w:rsidR="001A761F" w:rsidRPr="00AC2720">
        <w:rPr>
          <w:rFonts w:eastAsia="Times New Roman" w:cs="Times New Roman"/>
          <w:sz w:val="22"/>
          <w:lang w:val="x-none"/>
        </w:rPr>
        <w:t>სანქციებზე.</w:t>
      </w:r>
      <w:r w:rsidR="001A761F" w:rsidRPr="00AC2720">
        <w:rPr>
          <w:rFonts w:eastAsia="Times New Roman" w:cs="Times New Roman"/>
          <w:b/>
          <w:sz w:val="22"/>
          <w:lang w:val="ka-GE"/>
        </w:rPr>
        <w:t> </w:t>
      </w:r>
    </w:p>
    <w:p w:rsidR="004D0ADB" w:rsidRPr="00AC2720" w:rsidRDefault="004D0ADB" w:rsidP="002850D3">
      <w:pPr>
        <w:pStyle w:val="Heading2"/>
        <w:numPr>
          <w:ilvl w:val="1"/>
          <w:numId w:val="1"/>
        </w:numPr>
        <w:spacing w:line="276" w:lineRule="auto"/>
        <w:rPr>
          <w:rFonts w:ascii="Sylfaen" w:hAnsi="Sylfaen"/>
          <w:i/>
          <w:sz w:val="24"/>
          <w:szCs w:val="22"/>
          <w:lang w:val="ka-GE"/>
        </w:rPr>
      </w:pPr>
      <w:r w:rsidRPr="00AC2720">
        <w:rPr>
          <w:rFonts w:ascii="Sylfaen" w:hAnsi="Sylfaen" w:cs="Sylfaen"/>
          <w:i/>
          <w:sz w:val="24"/>
          <w:szCs w:val="22"/>
          <w:lang w:val="ka-GE"/>
        </w:rPr>
        <w:t>ქრონიკული დაავადებების სამკურნალო მედიკამენტები</w:t>
      </w:r>
    </w:p>
    <w:p w:rsidR="004D0ADB" w:rsidRDefault="004D0ADB" w:rsidP="002850D3">
      <w:pPr>
        <w:spacing w:before="100" w:beforeAutospacing="1" w:after="0" w:line="276" w:lineRule="auto"/>
        <w:jc w:val="both"/>
        <w:rPr>
          <w:sz w:val="22"/>
          <w:lang w:val="ka-GE" w:eastAsia="ka-GE"/>
        </w:rPr>
      </w:pPr>
      <w:r w:rsidRPr="00AC2720">
        <w:rPr>
          <w:sz w:val="22"/>
          <w:lang w:val="ka-GE" w:eastAsia="ka-GE"/>
        </w:rPr>
        <w:t>2017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w:t>
      </w:r>
      <w:r w:rsidR="00F6249A">
        <w:rPr>
          <w:sz w:val="22"/>
          <w:lang w:val="ka-GE" w:eastAsia="ka-GE"/>
        </w:rPr>
        <w:t xml:space="preserve"> </w:t>
      </w:r>
      <w:r w:rsidRPr="00AC2720">
        <w:rPr>
          <w:sz w:val="22"/>
          <w:lang w:val="ka-GE" w:eastAsia="ka-GE"/>
        </w:rPr>
        <w:t xml:space="preserve">პროგრამის დაბალი უტილიზაციის, მედიკამენტების </w:t>
      </w:r>
      <w:r w:rsidRPr="00AC2720">
        <w:rPr>
          <w:rFonts w:eastAsia="Times New Roman" w:cs="Times New Roman"/>
          <w:sz w:val="22"/>
          <w:lang w:val="ka-GE"/>
        </w:rPr>
        <w:t xml:space="preserve">შესყიდვის, დისტრიბუციის და საცალო აფთიაქის დონეზე მარაგების მართვის პროცესში არსებული შეფერხებების გამო, </w:t>
      </w:r>
      <w:r w:rsidR="00F6249A">
        <w:rPr>
          <w:rFonts w:eastAsia="Times New Roman" w:cs="Times New Roman"/>
          <w:sz w:val="22"/>
          <w:lang w:val="ka-GE"/>
        </w:rPr>
        <w:t xml:space="preserve">სამმართველოს უშუალო ჩართულობით, მომზადდა დადგენილების ცვლილება, რომლითაც </w:t>
      </w:r>
      <w:r w:rsidRPr="00AC2720">
        <w:rPr>
          <w:sz w:val="22"/>
          <w:lang w:val="ka-GE" w:eastAsia="ka-GE"/>
        </w:rPr>
        <w:t>მიმდინარე წლის თებერვალში</w:t>
      </w:r>
      <w:r w:rsidR="00F6249A">
        <w:rPr>
          <w:sz w:val="22"/>
          <w:lang w:val="ka-GE" w:eastAsia="ka-GE"/>
        </w:rPr>
        <w:t>,</w:t>
      </w:r>
      <w:r w:rsidRPr="00AC2720">
        <w:rPr>
          <w:sz w:val="22"/>
          <w:lang w:val="ka-GE" w:eastAsia="ka-GE"/>
        </w:rPr>
        <w:t xml:space="preserve"> განხორციელდა ქრონიკული დაავადებების სამკურნალო მედიკამენტებით უზრუნველყოფის პროგრამის ინტეგრირება საყოველთაო ჯანდაცვის პროგრამაში. </w:t>
      </w:r>
      <w:r w:rsidRPr="00AC2720">
        <w:rPr>
          <w:rFonts w:eastAsia="Times New Roman" w:cs="Times New Roman"/>
          <w:sz w:val="22"/>
          <w:lang w:val="ka-GE"/>
        </w:rPr>
        <w:lastRenderedPageBreak/>
        <w:t xml:space="preserve">ცენტრალიზებული შესყიდვის ნაცვლად </w:t>
      </w:r>
      <w:r w:rsidRPr="00AC2720">
        <w:rPr>
          <w:rFonts w:eastAsia="Times New Roman" w:cs="Times New Roman"/>
          <w:bCs/>
          <w:sz w:val="22"/>
          <w:lang w:val="ka-GE"/>
        </w:rPr>
        <w:t xml:space="preserve">პროგრამული უზრუნველყოფა ხორციელდება არამატერიალიზებული ვაუჩერით: </w:t>
      </w:r>
      <w:r w:rsidRPr="00AC2720">
        <w:rPr>
          <w:rFonts w:eastAsia="Times New Roman" w:cs="Times New Roman"/>
          <w:sz w:val="22"/>
          <w:lang w:val="ka-GE"/>
        </w:rPr>
        <w:t>დამტკიცდა მედიკამენტების ნუსხა, ბაზრის კვლევის საფუძველზე დადგინდა ფასები, დაწესდა წლიური ლიმიტი ნოზოლოგიების ჯგუფების მიხედვით, პაციენტი იღებს წამალს პროგრამული სერვისის მიმწოდებელ აფთიაქში, ხოლო სოციალური მომსახურების სააგენტო უზრუნველყოფს ფაქტობრივი ხარჯის ანაზღაურებას პროგრამაში განსაზღვრული წესით.</w:t>
      </w:r>
      <w:r w:rsidRPr="00AC2720">
        <w:rPr>
          <w:rFonts w:asciiTheme="minorHAnsi" w:eastAsia="Times New Roman" w:hAnsiTheme="minorHAnsi" w:cs="Times New Roman"/>
          <w:sz w:val="22"/>
          <w:lang w:val="ka-GE"/>
        </w:rPr>
        <w:t xml:space="preserve"> </w:t>
      </w:r>
      <w:r w:rsidRPr="00AC2720">
        <w:rPr>
          <w:sz w:val="22"/>
          <w:lang w:val="ka-GE" w:eastAsia="ka-GE"/>
        </w:rPr>
        <w:t xml:space="preserve">2019 წლის 1 სექტემბრიდან 2020 წლის 1 მაისამდე პერიოდში ისარგებლა 103 106 პირმა, მათ შორის 65 953 იყო საპენსიო ასაკის. </w:t>
      </w:r>
    </w:p>
    <w:p w:rsidR="00F6249A" w:rsidRPr="00F6249A" w:rsidRDefault="00F6249A" w:rsidP="002850D3">
      <w:pPr>
        <w:spacing w:before="100" w:beforeAutospacing="1" w:after="0" w:line="276" w:lineRule="auto"/>
        <w:jc w:val="both"/>
        <w:rPr>
          <w:sz w:val="22"/>
          <w:lang w:val="ka-GE" w:eastAsia="ka-GE"/>
        </w:rPr>
      </w:pPr>
    </w:p>
    <w:p w:rsidR="001A761F" w:rsidRPr="00AC2720" w:rsidRDefault="001A761F" w:rsidP="002850D3">
      <w:pPr>
        <w:pStyle w:val="Heading2"/>
        <w:numPr>
          <w:ilvl w:val="1"/>
          <w:numId w:val="1"/>
        </w:numPr>
        <w:spacing w:line="276" w:lineRule="auto"/>
        <w:rPr>
          <w:rFonts w:ascii="Sylfaen" w:hAnsi="Sylfaen"/>
          <w:i/>
          <w:sz w:val="24"/>
          <w:szCs w:val="22"/>
          <w:lang w:val="ka-GE"/>
        </w:rPr>
      </w:pPr>
      <w:r w:rsidRPr="00AC2720">
        <w:rPr>
          <w:rFonts w:ascii="Sylfaen" w:hAnsi="Sylfaen"/>
          <w:i/>
          <w:sz w:val="24"/>
          <w:szCs w:val="22"/>
          <w:lang w:val="ka-GE"/>
        </w:rPr>
        <w:t>სახელმწიფო პროგრამების კონტროლი და ადმინისტრირება</w:t>
      </w:r>
    </w:p>
    <w:p w:rsidR="001A761F" w:rsidRPr="006C1D9D" w:rsidRDefault="001A761F" w:rsidP="002850D3">
      <w:pPr>
        <w:spacing w:line="276" w:lineRule="auto"/>
        <w:jc w:val="both"/>
        <w:rPr>
          <w:sz w:val="22"/>
          <w:lang w:val="ka-GE"/>
        </w:rPr>
      </w:pPr>
      <w:r w:rsidRPr="00AC2720">
        <w:rPr>
          <w:sz w:val="22"/>
          <w:lang w:val="ka-GE"/>
        </w:rPr>
        <w:t xml:space="preserve">ეფექტური ადმინისტრირებისა და კონტროლის განხორციელების მიზნით, </w:t>
      </w:r>
      <w:r w:rsidR="006C1D9D">
        <w:rPr>
          <w:sz w:val="22"/>
          <w:lang w:val="ka-GE"/>
        </w:rPr>
        <w:t xml:space="preserve">მომზადდა დადგენილების პროექტი, რომლითაც </w:t>
      </w:r>
      <w:r w:rsidRPr="00AC2720">
        <w:rPr>
          <w:rFonts w:cs="Sylfaen"/>
          <w:sz w:val="22"/>
          <w:lang w:val="ka-GE"/>
        </w:rPr>
        <w:t>განხორციელდა სსიპ - სოციალური მომსახურების სააგენტოს კონტროლის დეპარტამენტის ჯანმრთელობის დაცვის პროგრამების კონტროლის მიმართულების გამოყოფა და მისი ფუნქცია/მოვალეობების შესაბამისი მატერიალური რესურსით  სსიპ - სამედიცინო და ფარმაცევტული საქმიანობის რეგულირების სააგენტოსთვის გადაცემა. შედეგად, სსიპ  - სამედიცინო და ფარმაცევტული საქმიანობის რეგულირების სააგენტო გახდა  სსიპ - სოციალური მომსახურების სააგენტოს ჯანმრთელობის დაცვის პროგრამების კონტროლის მიმართულებით უფლებამონაცვლე (საქართველოს მთავრო</w:t>
      </w:r>
      <w:r w:rsidR="00CB3F9A" w:rsidRPr="00AC2720">
        <w:rPr>
          <w:rFonts w:cs="Sylfaen"/>
          <w:sz w:val="22"/>
          <w:lang w:val="ka-GE"/>
        </w:rPr>
        <w:t>ბ</w:t>
      </w:r>
      <w:r w:rsidRPr="00AC2720">
        <w:rPr>
          <w:rFonts w:cs="Sylfaen"/>
          <w:sz w:val="22"/>
          <w:lang w:val="ka-GE"/>
        </w:rPr>
        <w:t>ის 2019 წლის 10 ოქტომბრის N487 დადგენილება).</w:t>
      </w:r>
    </w:p>
    <w:p w:rsidR="004D0ADB" w:rsidRPr="00AC2720" w:rsidRDefault="004D0ADB" w:rsidP="002850D3">
      <w:pPr>
        <w:spacing w:line="276" w:lineRule="auto"/>
        <w:jc w:val="both"/>
        <w:rPr>
          <w:rFonts w:cs="Sylfaen"/>
          <w:sz w:val="22"/>
          <w:lang w:val="ka-GE"/>
        </w:rPr>
      </w:pPr>
    </w:p>
    <w:p w:rsidR="00AC2720" w:rsidRDefault="00A47ACB" w:rsidP="002850D3">
      <w:pPr>
        <w:pStyle w:val="Heading1"/>
        <w:numPr>
          <w:ilvl w:val="0"/>
          <w:numId w:val="1"/>
        </w:numPr>
        <w:spacing w:line="276" w:lineRule="auto"/>
        <w:rPr>
          <w:rFonts w:ascii="Sylfaen" w:hAnsi="Sylfaen"/>
          <w:b/>
          <w:sz w:val="28"/>
          <w:szCs w:val="22"/>
          <w:lang w:val="ka-GE"/>
        </w:rPr>
      </w:pPr>
      <w:r w:rsidRPr="00AC2720">
        <w:rPr>
          <w:rFonts w:ascii="Sylfaen" w:hAnsi="Sylfaen"/>
          <w:b/>
          <w:sz w:val="28"/>
          <w:szCs w:val="22"/>
          <w:lang w:val="ka-GE"/>
        </w:rPr>
        <w:t>პირველადი ჯანდაცვის განვითარება</w:t>
      </w:r>
    </w:p>
    <w:p w:rsidR="00AC2720" w:rsidRPr="00AC2720" w:rsidRDefault="00AC2720" w:rsidP="002850D3">
      <w:pPr>
        <w:spacing w:line="276" w:lineRule="auto"/>
        <w:rPr>
          <w:lang w:val="ka-GE"/>
        </w:rPr>
      </w:pPr>
    </w:p>
    <w:p w:rsidR="00AC2720" w:rsidRPr="00FE3C64" w:rsidRDefault="00AC2720" w:rsidP="002850D3">
      <w:pPr>
        <w:pStyle w:val="Heading2"/>
        <w:numPr>
          <w:ilvl w:val="1"/>
          <w:numId w:val="1"/>
        </w:numPr>
        <w:spacing w:line="276" w:lineRule="auto"/>
        <w:rPr>
          <w:rStyle w:val="Heading2Char"/>
          <w:rFonts w:ascii="Sylfaen" w:hAnsi="Sylfaen"/>
          <w:i/>
          <w:sz w:val="24"/>
          <w:lang w:val="ka-GE"/>
        </w:rPr>
      </w:pPr>
      <w:r w:rsidRPr="00FE3C64">
        <w:rPr>
          <w:rStyle w:val="Heading2Char"/>
          <w:rFonts w:ascii="Sylfaen" w:hAnsi="Sylfaen"/>
          <w:i/>
          <w:sz w:val="24"/>
          <w:lang w:val="ka-GE"/>
        </w:rPr>
        <w:t>სოფლის ექიმი</w:t>
      </w:r>
    </w:p>
    <w:p w:rsidR="00143FDF" w:rsidRPr="00143FDF" w:rsidRDefault="00143FDF" w:rsidP="002850D3">
      <w:pPr>
        <w:spacing w:after="200" w:line="276" w:lineRule="auto"/>
        <w:jc w:val="both"/>
        <w:rPr>
          <w:sz w:val="22"/>
          <w:lang w:val="ka-GE"/>
        </w:rPr>
      </w:pPr>
      <w:r>
        <w:rPr>
          <w:sz w:val="22"/>
          <w:lang w:val="ka-GE"/>
        </w:rPr>
        <w:t>2</w:t>
      </w:r>
      <w:r w:rsidRPr="00143FDF">
        <w:rPr>
          <w:sz w:val="22"/>
          <w:lang w:val="ka-GE"/>
        </w:rPr>
        <w:t xml:space="preserve">019 წლიდან </w:t>
      </w:r>
      <w:r w:rsidR="007E7EE8">
        <w:rPr>
          <w:sz w:val="22"/>
          <w:lang w:val="ka-GE"/>
        </w:rPr>
        <w:t>სამმართველოს აქტიური ჩართულობით</w:t>
      </w:r>
      <w:r w:rsidRPr="00143FDF">
        <w:rPr>
          <w:sz w:val="22"/>
          <w:lang w:val="ka-GE"/>
        </w:rPr>
        <w:t xml:space="preserve"> შემუშავა სოფლის ექიმის პროგრამის მართვის ახალი მოდელი. - 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ქმნის პჯდ ადამიანური რესურსის მუშაობის, პროფესიული დონის გაუმჯობესების და ადამიანზე ორიენტირებული სამსახურების განვითარებისთვის.   </w:t>
      </w:r>
    </w:p>
    <w:p w:rsidR="00143FDF" w:rsidRPr="00143FDF" w:rsidRDefault="00143FDF" w:rsidP="002850D3">
      <w:pPr>
        <w:spacing w:after="200" w:line="276" w:lineRule="auto"/>
        <w:jc w:val="both"/>
        <w:rPr>
          <w:sz w:val="22"/>
          <w:lang w:val="ka-GE"/>
        </w:rPr>
      </w:pPr>
      <w:r>
        <w:rPr>
          <w:sz w:val="22"/>
          <w:lang w:val="ka-GE"/>
        </w:rPr>
        <w:t>ს</w:t>
      </w:r>
      <w:r w:rsidRPr="00143FDF">
        <w:rPr>
          <w:sz w:val="22"/>
        </w:rPr>
        <w:t>ოფლის ექიმი</w:t>
      </w:r>
      <w:r w:rsidRPr="00143FDF">
        <w:rPr>
          <w:sz w:val="22"/>
          <w:lang w:val="ka-GE"/>
        </w:rPr>
        <w:t>ს</w:t>
      </w:r>
      <w:r w:rsidRPr="00143FDF">
        <w:rPr>
          <w:sz w:val="22"/>
        </w:rPr>
        <w:t>, სოფლის ექთნ</w:t>
      </w:r>
      <w:r w:rsidRPr="00143FDF">
        <w:rPr>
          <w:sz w:val="22"/>
          <w:lang w:val="ka-GE"/>
        </w:rPr>
        <w:t xml:space="preserve">ის სტატუსი შეიცვალა და გახდა </w:t>
      </w:r>
      <w:r w:rsidRPr="00143FDF">
        <w:rPr>
          <w:sz w:val="22"/>
          <w:lang w:val="x-none"/>
        </w:rPr>
        <w:t>მიკ</w:t>
      </w:r>
      <w:r w:rsidRPr="00143FDF">
        <w:rPr>
          <w:sz w:val="22"/>
          <w:lang w:val="x-none"/>
        </w:rPr>
        <w:softHyphen/>
        <w:t xml:space="preserve">რო ბიზნესის სტატუსის მქონე ფიზიკური პირი. </w:t>
      </w:r>
      <w:r w:rsidRPr="00143FDF">
        <w:rPr>
          <w:sz w:val="22"/>
          <w:lang w:val="ka-GE"/>
        </w:rPr>
        <w:t>სოფლის ექიმს და ექთანს მიეცა შესაძლებლობა ისარგებლონ შვებულებით და უქმე დღეებით. სახელმწიფო პროგრამის ფარგლებში იფარება აუცილებელი მედიკამენტები, სამედიცინო დოკუმენტაციის, რეცეპტის ბლანკების ბეჭდვის, სამედიცინო ნარჩენების მართვის და ინტერნეტმომსახურების უზრუნველსაყოფად მოდემი და ინტერნეტ სერვისის ხარჯები.</w:t>
      </w:r>
    </w:p>
    <w:p w:rsidR="00AC2720" w:rsidRPr="00143FDF" w:rsidRDefault="00AC2720" w:rsidP="002850D3">
      <w:pPr>
        <w:pStyle w:val="Heading2"/>
        <w:numPr>
          <w:ilvl w:val="1"/>
          <w:numId w:val="1"/>
        </w:numPr>
        <w:spacing w:line="276" w:lineRule="auto"/>
        <w:rPr>
          <w:rFonts w:ascii="Sylfaen" w:hAnsi="Sylfaen"/>
          <w:i/>
        </w:rPr>
      </w:pPr>
      <w:r w:rsidRPr="00143FDF">
        <w:rPr>
          <w:rStyle w:val="Heading2Char"/>
          <w:rFonts w:ascii="Sylfaen" w:hAnsi="Sylfaen"/>
          <w:i/>
          <w:sz w:val="24"/>
        </w:rPr>
        <w:t>პჯდ დაწესებულებების სელექტიური კონტრაქტირება</w:t>
      </w:r>
    </w:p>
    <w:p w:rsidR="00AC2720" w:rsidRPr="006418B9" w:rsidRDefault="00AC2720" w:rsidP="002850D3">
      <w:pPr>
        <w:spacing w:after="200" w:line="276" w:lineRule="auto"/>
        <w:jc w:val="both"/>
        <w:rPr>
          <w:rFonts w:cs="Sylfaen"/>
          <w:noProof/>
          <w:sz w:val="22"/>
          <w:lang w:val="ka-GE"/>
        </w:rPr>
      </w:pPr>
      <w:r w:rsidRPr="006418B9">
        <w:rPr>
          <w:sz w:val="22"/>
        </w:rPr>
        <w:t xml:space="preserve">2020 </w:t>
      </w:r>
      <w:r w:rsidRPr="006418B9">
        <w:rPr>
          <w:rFonts w:cs="Sylfaen"/>
          <w:sz w:val="22"/>
        </w:rPr>
        <w:t>წლის</w:t>
      </w:r>
      <w:r w:rsidRPr="006418B9">
        <w:rPr>
          <w:sz w:val="22"/>
        </w:rPr>
        <w:t xml:space="preserve"> </w:t>
      </w:r>
      <w:r w:rsidRPr="006418B9">
        <w:rPr>
          <w:rFonts w:cs="Sylfaen"/>
          <w:sz w:val="22"/>
        </w:rPr>
        <w:t>იანვარში</w:t>
      </w:r>
      <w:r w:rsidR="007E7EE8">
        <w:rPr>
          <w:rFonts w:cs="Sylfaen"/>
          <w:sz w:val="22"/>
          <w:lang w:val="ka-GE"/>
        </w:rPr>
        <w:t>, სამმართველოს მიერ განხორციელებული ანალიზის შესაბამისად, მომზადდა და</w:t>
      </w:r>
      <w:r w:rsidRPr="006418B9">
        <w:rPr>
          <w:sz w:val="22"/>
        </w:rPr>
        <w:t xml:space="preserve"> </w:t>
      </w:r>
      <w:r w:rsidRPr="006418B9">
        <w:rPr>
          <w:rFonts w:cs="Sylfaen"/>
          <w:sz w:val="22"/>
        </w:rPr>
        <w:t>დამტკიცდა</w:t>
      </w:r>
      <w:r w:rsidRPr="006418B9">
        <w:rPr>
          <w:sz w:val="22"/>
        </w:rPr>
        <w:t xml:space="preserve"> </w:t>
      </w:r>
      <w:r w:rsidRPr="006418B9">
        <w:rPr>
          <w:rFonts w:cs="Sylfaen"/>
          <w:sz w:val="22"/>
        </w:rPr>
        <w:t>საყოველთაო</w:t>
      </w:r>
      <w:r w:rsidRPr="006418B9">
        <w:rPr>
          <w:sz w:val="22"/>
        </w:rPr>
        <w:t xml:space="preserve"> </w:t>
      </w:r>
      <w:r w:rsidRPr="006418B9">
        <w:rPr>
          <w:rFonts w:cs="Sylfaen"/>
          <w:sz w:val="22"/>
        </w:rPr>
        <w:t>ჯანდაცვის</w:t>
      </w:r>
      <w:r w:rsidRPr="006418B9">
        <w:rPr>
          <w:sz w:val="22"/>
        </w:rPr>
        <w:t xml:space="preserve"> </w:t>
      </w:r>
      <w:r w:rsidRPr="006418B9">
        <w:rPr>
          <w:rFonts w:cs="Sylfaen"/>
          <w:sz w:val="22"/>
        </w:rPr>
        <w:t>პროგრამით</w:t>
      </w:r>
      <w:r w:rsidRPr="006418B9">
        <w:rPr>
          <w:sz w:val="22"/>
        </w:rPr>
        <w:t xml:space="preserve"> </w:t>
      </w:r>
      <w:r w:rsidRPr="006418B9">
        <w:rPr>
          <w:rFonts w:cs="Sylfaen"/>
          <w:sz w:val="22"/>
        </w:rPr>
        <w:t>გათვალისწინებული</w:t>
      </w:r>
      <w:r w:rsidRPr="006418B9">
        <w:rPr>
          <w:sz w:val="22"/>
        </w:rPr>
        <w:t xml:space="preserve"> </w:t>
      </w:r>
      <w:r w:rsidRPr="006418B9">
        <w:rPr>
          <w:rFonts w:cs="Sylfaen"/>
          <w:sz w:val="22"/>
        </w:rPr>
        <w:t>გეგმური</w:t>
      </w:r>
      <w:r w:rsidRPr="006418B9">
        <w:rPr>
          <w:sz w:val="22"/>
        </w:rPr>
        <w:t xml:space="preserve"> </w:t>
      </w:r>
      <w:r w:rsidRPr="006418B9">
        <w:rPr>
          <w:rFonts w:cs="Sylfaen"/>
          <w:sz w:val="22"/>
        </w:rPr>
        <w:lastRenderedPageBreak/>
        <w:t>ამბულატორიული</w:t>
      </w:r>
      <w:r w:rsidRPr="006418B9">
        <w:rPr>
          <w:sz w:val="22"/>
        </w:rPr>
        <w:t xml:space="preserve"> </w:t>
      </w:r>
      <w:r w:rsidRPr="006418B9">
        <w:rPr>
          <w:rFonts w:cs="Sylfaen"/>
          <w:sz w:val="22"/>
        </w:rPr>
        <w:t>სერვისების</w:t>
      </w:r>
      <w:r w:rsidRPr="006418B9">
        <w:rPr>
          <w:sz w:val="22"/>
        </w:rPr>
        <w:t xml:space="preserve"> </w:t>
      </w:r>
      <w:r w:rsidRPr="006418B9">
        <w:rPr>
          <w:rFonts w:cs="Sylfaen"/>
          <w:sz w:val="22"/>
        </w:rPr>
        <w:t>მიმწოდებელი</w:t>
      </w:r>
      <w:r w:rsidRPr="006418B9">
        <w:rPr>
          <w:sz w:val="22"/>
        </w:rPr>
        <w:t xml:space="preserve"> </w:t>
      </w:r>
      <w:r w:rsidRPr="006418B9">
        <w:rPr>
          <w:rFonts w:cs="Sylfaen"/>
          <w:sz w:val="22"/>
        </w:rPr>
        <w:t>დაწესებულებების</w:t>
      </w:r>
      <w:r w:rsidRPr="006418B9">
        <w:rPr>
          <w:sz w:val="22"/>
        </w:rPr>
        <w:t xml:space="preserve"> </w:t>
      </w:r>
      <w:r w:rsidRPr="006418B9">
        <w:rPr>
          <w:rFonts w:cs="Sylfaen"/>
          <w:sz w:val="22"/>
        </w:rPr>
        <w:t>სელექციის</w:t>
      </w:r>
      <w:r w:rsidRPr="006418B9">
        <w:rPr>
          <w:sz w:val="22"/>
        </w:rPr>
        <w:t xml:space="preserve"> </w:t>
      </w:r>
      <w:r w:rsidRPr="006418B9">
        <w:rPr>
          <w:rFonts w:cs="Sylfaen"/>
          <w:sz w:val="22"/>
        </w:rPr>
        <w:t>კრიტერიუმები</w:t>
      </w:r>
      <w:r w:rsidRPr="006418B9">
        <w:rPr>
          <w:rFonts w:cs="Sylfaen"/>
          <w:sz w:val="22"/>
          <w:lang w:val="ka-GE"/>
        </w:rPr>
        <w:t xml:space="preserve"> </w:t>
      </w:r>
      <w:r w:rsidRPr="006418B9">
        <w:rPr>
          <w:rFonts w:cs="Sylfaen"/>
          <w:noProof/>
          <w:sz w:val="22"/>
        </w:rPr>
        <w:t>საქართველოს მთავრობის 2020 წლის 9 იანვრის N15 დადგენილება</w:t>
      </w:r>
      <w:r w:rsidRPr="006418B9">
        <w:rPr>
          <w:rFonts w:cs="Sylfaen"/>
          <w:noProof/>
          <w:sz w:val="22"/>
          <w:lang w:val="ka-GE"/>
        </w:rPr>
        <w:t>).</w:t>
      </w:r>
    </w:p>
    <w:p w:rsidR="00AC2720" w:rsidRPr="006418B9" w:rsidRDefault="00AC2720" w:rsidP="0028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noProof/>
          <w:sz w:val="22"/>
        </w:rPr>
      </w:pPr>
      <w:r w:rsidRPr="006418B9">
        <w:rPr>
          <w:rFonts w:cs="Sylfaen"/>
          <w:noProof/>
          <w:sz w:val="22"/>
        </w:rPr>
        <w:t>2020 წლის 1 მაისიდან თვითმმართველ ქალაქებში – ქ. თბილისში, ქ. ბათუმსა და ქ. ქუთაისში მომსახურების მიმწოდებლად განისაზღვრა ის დაწესებულება,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w:t>
      </w:r>
    </w:p>
    <w:p w:rsidR="00AC2720" w:rsidRPr="006418B9" w:rsidRDefault="00AC2720" w:rsidP="0028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noProof/>
          <w:sz w:val="22"/>
        </w:rPr>
      </w:pPr>
      <w:r w:rsidRPr="006418B9">
        <w:rPr>
          <w:rFonts w:cs="Sylfaen"/>
          <w:noProof/>
          <w:sz w:val="22"/>
          <w:lang w:val="ka-GE"/>
        </w:rPr>
        <w:t xml:space="preserve">დადგენილების მიხედვით, ასევე, </w:t>
      </w:r>
      <w:r w:rsidRPr="006418B9">
        <w:rPr>
          <w:rFonts w:cs="Sylfaen"/>
          <w:noProof/>
          <w:sz w:val="22"/>
        </w:rPr>
        <w:t>გამონაკლისი დაიშვება ქალაქების მუნიციპალიტეტებში არსებულ დაბებსა და სოფლებში მდებარე სამედიცინო დაწესებულებებზე, იძულებით გადაადგილებულ პირთა საოჯახო მედიცინის ცენტრებზე.</w:t>
      </w:r>
    </w:p>
    <w:p w:rsidR="00143FDF" w:rsidRPr="006418B9" w:rsidRDefault="00143FDF" w:rsidP="0028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noProof/>
          <w:sz w:val="22"/>
          <w:lang w:val="ka-GE"/>
        </w:rPr>
      </w:pPr>
      <w:r w:rsidRPr="006418B9">
        <w:rPr>
          <w:rFonts w:cs="Sylfaen"/>
          <w:noProof/>
          <w:sz w:val="22"/>
        </w:rPr>
        <w:t>2020 წლის 30 აპრილის მდგომარეობით, დარეგისტრირებული ბენეფიციარების რაოდენობის ანალიზის შესაბამისად, თვითმმართველ ქალაქებში – ქ. თბილისში, ქ. ბათუმსა და ქ. ქუთაისში, დადგენილებით განსაზღვრულ</w:t>
      </w:r>
      <w:r w:rsidRPr="006418B9">
        <w:rPr>
          <w:rFonts w:cs="Sylfaen"/>
          <w:noProof/>
          <w:sz w:val="22"/>
          <w:lang w:val="ka-GE"/>
        </w:rPr>
        <w:t>ი</w:t>
      </w:r>
      <w:r w:rsidRPr="006418B9">
        <w:rPr>
          <w:rFonts w:cs="Sylfaen"/>
          <w:noProof/>
          <w:sz w:val="22"/>
        </w:rPr>
        <w:t xml:space="preserve"> პირობა</w:t>
      </w:r>
      <w:r w:rsidRPr="006418B9">
        <w:rPr>
          <w:rFonts w:cs="Sylfaen"/>
          <w:noProof/>
          <w:sz w:val="22"/>
          <w:lang w:val="ka-GE"/>
        </w:rPr>
        <w:t xml:space="preserve"> დააკმაყოფილა 49 დაწესებულებამ. </w:t>
      </w:r>
      <w:r w:rsidRPr="006418B9">
        <w:rPr>
          <w:rFonts w:cs="Sylfaen"/>
          <w:noProof/>
          <w:sz w:val="22"/>
        </w:rPr>
        <w:t>პირველადი ჯანდაცვის საკოორდინაციო საბჭოს</w:t>
      </w:r>
      <w:r w:rsidRPr="006418B9">
        <w:rPr>
          <w:rFonts w:cs="Sylfaen"/>
          <w:noProof/>
          <w:sz w:val="22"/>
          <w:lang w:val="ka-GE"/>
        </w:rPr>
        <w:t xml:space="preserve"> რეკომენდაციით, </w:t>
      </w:r>
      <w:r w:rsidRPr="006418B9">
        <w:rPr>
          <w:rFonts w:cs="Sylfaen"/>
          <w:noProof/>
          <w:sz w:val="22"/>
        </w:rPr>
        <w:t>ამბულატორიული მომსახურების მიმწოდებლად გამონაკლისის სახით</w:t>
      </w:r>
      <w:r w:rsidRPr="006418B9">
        <w:rPr>
          <w:rFonts w:cs="Sylfaen"/>
          <w:noProof/>
          <w:sz w:val="22"/>
          <w:lang w:val="ka-GE"/>
        </w:rPr>
        <w:t xml:space="preserve"> </w:t>
      </w:r>
      <w:r w:rsidRPr="006418B9">
        <w:rPr>
          <w:rFonts w:cs="Sylfaen"/>
          <w:noProof/>
          <w:sz w:val="22"/>
        </w:rPr>
        <w:t xml:space="preserve">გეოგრაფიული ხელმისაწვდომობის გათვალისწინებით, დამატებით </w:t>
      </w:r>
      <w:r w:rsidRPr="006418B9">
        <w:rPr>
          <w:rFonts w:cs="Sylfaen"/>
          <w:noProof/>
          <w:sz w:val="22"/>
          <w:lang w:val="ka-GE"/>
        </w:rPr>
        <w:t>განისაზღვრა</w:t>
      </w:r>
      <w:r w:rsidRPr="006418B9">
        <w:rPr>
          <w:rFonts w:cs="Sylfaen"/>
          <w:noProof/>
          <w:sz w:val="22"/>
        </w:rPr>
        <w:t xml:space="preserve"> 3</w:t>
      </w:r>
      <w:r w:rsidRPr="006418B9">
        <w:rPr>
          <w:rFonts w:cs="Sylfaen"/>
          <w:noProof/>
          <w:sz w:val="22"/>
          <w:lang w:val="ka-GE"/>
        </w:rPr>
        <w:t xml:space="preserve">8 (მინისტრის N01-189/ო 7.052020 და N01-221/ო 27.05.2020 ბრძანება). </w:t>
      </w:r>
    </w:p>
    <w:p w:rsidR="00AC2720" w:rsidRDefault="006418B9" w:rsidP="002850D3">
      <w:pPr>
        <w:spacing w:after="200" w:line="276" w:lineRule="auto"/>
        <w:jc w:val="both"/>
        <w:rPr>
          <w:sz w:val="22"/>
        </w:rPr>
      </w:pPr>
      <w:r w:rsidRPr="006418B9">
        <w:rPr>
          <w:rFonts w:cs="Sylfaen"/>
          <w:sz w:val="22"/>
          <w:lang w:val="ka-GE"/>
        </w:rPr>
        <w:t xml:space="preserve">ზემოაღნიშნულის გათვალისწინებით, </w:t>
      </w:r>
      <w:r w:rsidR="00AC2720" w:rsidRPr="006418B9">
        <w:rPr>
          <w:rFonts w:cs="Sylfaen"/>
          <w:sz w:val="22"/>
        </w:rPr>
        <w:t>გეგმური</w:t>
      </w:r>
      <w:r w:rsidR="00AC2720" w:rsidRPr="006418B9">
        <w:rPr>
          <w:sz w:val="22"/>
        </w:rPr>
        <w:t xml:space="preserve"> </w:t>
      </w:r>
      <w:r w:rsidR="00AC2720" w:rsidRPr="006418B9">
        <w:rPr>
          <w:rFonts w:cs="Sylfaen"/>
          <w:sz w:val="22"/>
        </w:rPr>
        <w:t>ამბულატორიული</w:t>
      </w:r>
      <w:r w:rsidR="00AC2720" w:rsidRPr="006418B9">
        <w:rPr>
          <w:sz w:val="22"/>
        </w:rPr>
        <w:t xml:space="preserve"> </w:t>
      </w:r>
      <w:r w:rsidR="00AC2720" w:rsidRPr="006418B9">
        <w:rPr>
          <w:rFonts w:cs="Sylfaen"/>
          <w:sz w:val="22"/>
        </w:rPr>
        <w:t>სერვისების</w:t>
      </w:r>
      <w:r w:rsidR="00AC2720" w:rsidRPr="006418B9">
        <w:rPr>
          <w:sz w:val="22"/>
        </w:rPr>
        <w:t xml:space="preserve"> </w:t>
      </w:r>
      <w:r w:rsidR="00AC2720" w:rsidRPr="006418B9">
        <w:rPr>
          <w:rFonts w:cs="Sylfaen"/>
          <w:sz w:val="22"/>
        </w:rPr>
        <w:t>მიმწოდებელი</w:t>
      </w:r>
      <w:r w:rsidR="00AC2720" w:rsidRPr="006418B9">
        <w:rPr>
          <w:sz w:val="22"/>
        </w:rPr>
        <w:t xml:space="preserve"> 140 </w:t>
      </w:r>
      <w:r w:rsidR="00AC2720" w:rsidRPr="006418B9">
        <w:rPr>
          <w:rFonts w:cs="Sylfaen"/>
          <w:sz w:val="22"/>
        </w:rPr>
        <w:t>დაწესებულებიდან</w:t>
      </w:r>
      <w:r w:rsidR="00AC2720" w:rsidRPr="006418B9">
        <w:rPr>
          <w:sz w:val="22"/>
        </w:rPr>
        <w:t xml:space="preserve"> </w:t>
      </w:r>
      <w:r w:rsidR="00AC2720" w:rsidRPr="006418B9">
        <w:rPr>
          <w:rFonts w:cs="Sylfaen"/>
          <w:sz w:val="22"/>
        </w:rPr>
        <w:t>შეირჩა</w:t>
      </w:r>
      <w:r w:rsidR="00AC2720" w:rsidRPr="006418B9">
        <w:rPr>
          <w:sz w:val="22"/>
        </w:rPr>
        <w:t xml:space="preserve"> 85 </w:t>
      </w:r>
      <w:r w:rsidR="00AC2720" w:rsidRPr="006418B9">
        <w:rPr>
          <w:rFonts w:cs="Sylfaen"/>
          <w:sz w:val="22"/>
        </w:rPr>
        <w:t>პჯდ</w:t>
      </w:r>
      <w:r w:rsidR="00AC2720" w:rsidRPr="006418B9">
        <w:rPr>
          <w:sz w:val="22"/>
        </w:rPr>
        <w:t xml:space="preserve"> </w:t>
      </w:r>
      <w:r w:rsidR="00AC2720" w:rsidRPr="006418B9">
        <w:rPr>
          <w:rFonts w:cs="Sylfaen"/>
          <w:sz w:val="22"/>
        </w:rPr>
        <w:t>ცენტრი</w:t>
      </w:r>
      <w:r w:rsidR="00AC2720" w:rsidRPr="006418B9">
        <w:rPr>
          <w:sz w:val="22"/>
        </w:rPr>
        <w:t xml:space="preserve">. </w:t>
      </w:r>
      <w:r w:rsidR="00AC2720" w:rsidRPr="006418B9">
        <w:rPr>
          <w:rFonts w:cs="Sylfaen"/>
          <w:sz w:val="22"/>
        </w:rPr>
        <w:t>აღნიშნული</w:t>
      </w:r>
      <w:r w:rsidR="00AC2720" w:rsidRPr="006418B9">
        <w:rPr>
          <w:sz w:val="22"/>
        </w:rPr>
        <w:t xml:space="preserve"> </w:t>
      </w:r>
      <w:r w:rsidR="00AC2720" w:rsidRPr="006418B9">
        <w:rPr>
          <w:rFonts w:cs="Sylfaen"/>
          <w:sz w:val="22"/>
        </w:rPr>
        <w:t>რეფორმის</w:t>
      </w:r>
      <w:r w:rsidR="00AC2720" w:rsidRPr="006418B9">
        <w:rPr>
          <w:sz w:val="22"/>
        </w:rPr>
        <w:t xml:space="preserve"> </w:t>
      </w:r>
      <w:r w:rsidR="00AC2720" w:rsidRPr="006418B9">
        <w:rPr>
          <w:rFonts w:cs="Sylfaen"/>
          <w:sz w:val="22"/>
        </w:rPr>
        <w:t>ბაზისს</w:t>
      </w:r>
      <w:r w:rsidR="00AC2720" w:rsidRPr="006418B9">
        <w:rPr>
          <w:sz w:val="22"/>
        </w:rPr>
        <w:t xml:space="preserve"> </w:t>
      </w:r>
      <w:r w:rsidR="00AC2720" w:rsidRPr="006418B9">
        <w:rPr>
          <w:rFonts w:cs="Sylfaen"/>
          <w:sz w:val="22"/>
        </w:rPr>
        <w:t>წარმოადგენს</w:t>
      </w:r>
      <w:r w:rsidR="00AC2720" w:rsidRPr="006418B9">
        <w:rPr>
          <w:sz w:val="22"/>
        </w:rPr>
        <w:t xml:space="preserve"> </w:t>
      </w:r>
      <w:r w:rsidR="00AC2720" w:rsidRPr="006418B9">
        <w:rPr>
          <w:rFonts w:cs="Sylfaen"/>
          <w:sz w:val="22"/>
        </w:rPr>
        <w:t>პჯდ</w:t>
      </w:r>
      <w:r w:rsidR="00AC2720" w:rsidRPr="006418B9">
        <w:rPr>
          <w:sz w:val="22"/>
        </w:rPr>
        <w:t xml:space="preserve"> </w:t>
      </w:r>
      <w:r w:rsidR="00AC2720" w:rsidRPr="006418B9">
        <w:rPr>
          <w:rFonts w:cs="Sylfaen"/>
          <w:sz w:val="22"/>
        </w:rPr>
        <w:t>სერვისების</w:t>
      </w:r>
      <w:r w:rsidR="00AC2720" w:rsidRPr="006418B9">
        <w:rPr>
          <w:sz w:val="22"/>
        </w:rPr>
        <w:t xml:space="preserve"> </w:t>
      </w:r>
      <w:r w:rsidR="00AC2720" w:rsidRPr="006418B9">
        <w:rPr>
          <w:rFonts w:cs="Sylfaen"/>
          <w:sz w:val="22"/>
        </w:rPr>
        <w:t>ხარისხის</w:t>
      </w:r>
      <w:r w:rsidR="00AC2720" w:rsidRPr="006418B9">
        <w:rPr>
          <w:sz w:val="22"/>
        </w:rPr>
        <w:t xml:space="preserve"> </w:t>
      </w:r>
      <w:r w:rsidR="00AC2720" w:rsidRPr="006418B9">
        <w:rPr>
          <w:rFonts w:cs="Sylfaen"/>
          <w:sz w:val="22"/>
        </w:rPr>
        <w:t>ამაღლება</w:t>
      </w:r>
      <w:r w:rsidR="00AC2720" w:rsidRPr="006418B9">
        <w:rPr>
          <w:sz w:val="22"/>
        </w:rPr>
        <w:t xml:space="preserve"> </w:t>
      </w:r>
      <w:r w:rsidR="00AC2720" w:rsidRPr="006418B9">
        <w:rPr>
          <w:rFonts w:cs="Sylfaen"/>
          <w:sz w:val="22"/>
        </w:rPr>
        <w:t>და</w:t>
      </w:r>
      <w:r w:rsidR="00AC2720" w:rsidRPr="006418B9">
        <w:rPr>
          <w:sz w:val="22"/>
        </w:rPr>
        <w:t xml:space="preserve"> </w:t>
      </w:r>
      <w:r w:rsidR="00AC2720" w:rsidRPr="006418B9">
        <w:rPr>
          <w:rFonts w:cs="Sylfaen"/>
          <w:sz w:val="22"/>
        </w:rPr>
        <w:t>ეფექტიანობის</w:t>
      </w:r>
      <w:r w:rsidR="00AC2720" w:rsidRPr="006418B9">
        <w:rPr>
          <w:sz w:val="22"/>
        </w:rPr>
        <w:t xml:space="preserve"> </w:t>
      </w:r>
      <w:r w:rsidR="00AC2720" w:rsidRPr="006418B9">
        <w:rPr>
          <w:rFonts w:cs="Sylfaen"/>
          <w:sz w:val="22"/>
        </w:rPr>
        <w:t>გაზრდა</w:t>
      </w:r>
      <w:r w:rsidR="00AC2720" w:rsidRPr="006418B9">
        <w:rPr>
          <w:sz w:val="22"/>
        </w:rPr>
        <w:t xml:space="preserve">.  </w:t>
      </w:r>
    </w:p>
    <w:p w:rsidR="007E7EE8" w:rsidRPr="007E7EE8" w:rsidRDefault="007E7EE8" w:rsidP="002850D3">
      <w:pPr>
        <w:spacing w:after="200" w:line="276" w:lineRule="auto"/>
        <w:jc w:val="both"/>
        <w:rPr>
          <w:rFonts w:cs="Sylfaen"/>
          <w:noProof/>
          <w:sz w:val="22"/>
          <w:lang w:val="ka-GE"/>
        </w:rPr>
      </w:pPr>
      <w:r w:rsidRPr="007E7EE8">
        <w:rPr>
          <w:rFonts w:cs="Sylfaen"/>
          <w:noProof/>
          <w:sz w:val="22"/>
          <w:lang w:val="ka-GE"/>
        </w:rPr>
        <w:t xml:space="preserve">სამმართველოს მიერ ასევე მომზადდა პირველადი ჯანდაცვის ქსელში </w:t>
      </w:r>
      <w:r w:rsidRPr="007E7EE8">
        <w:rPr>
          <w:sz w:val="22"/>
          <w:lang w:val="ka-GE"/>
        </w:rPr>
        <w:t>ციფრული ტექნოლოგიებისა და ტელემედიცინის დანერგვის</w:t>
      </w:r>
      <w:r w:rsidRPr="007E7EE8">
        <w:rPr>
          <w:sz w:val="22"/>
          <w:lang w:val="ka-GE"/>
        </w:rPr>
        <w:t xml:space="preserve"> სამი მოდელი</w:t>
      </w:r>
      <w:r>
        <w:rPr>
          <w:sz w:val="22"/>
          <w:lang w:val="ka-GE"/>
        </w:rPr>
        <w:t>. ამჟამად მიმდინარეობს მოლაპარაკებები ევროკავშირთან დაფინანსების მოპოვების თაობაზე საჭირო აპარატურის შეძენისა და პერსონალის გადამზადების მიზნით.</w:t>
      </w:r>
    </w:p>
    <w:p w:rsidR="00BA5951" w:rsidRDefault="00BA5951" w:rsidP="002850D3">
      <w:pPr>
        <w:pStyle w:val="Heading1"/>
        <w:numPr>
          <w:ilvl w:val="0"/>
          <w:numId w:val="1"/>
        </w:numPr>
        <w:spacing w:line="276" w:lineRule="auto"/>
        <w:rPr>
          <w:rFonts w:ascii="Sylfaen" w:hAnsi="Sylfaen"/>
          <w:b/>
          <w:sz w:val="28"/>
          <w:lang w:val="ka-GE"/>
        </w:rPr>
      </w:pPr>
      <w:r w:rsidRPr="00BA5951">
        <w:rPr>
          <w:rFonts w:ascii="Sylfaen" w:hAnsi="Sylfaen"/>
          <w:b/>
          <w:sz w:val="28"/>
          <w:lang w:val="ka-GE"/>
        </w:rPr>
        <w:t>ახალი კორონავირუსის გავრცელება</w:t>
      </w:r>
    </w:p>
    <w:p w:rsidR="00BA5951" w:rsidRPr="00532723" w:rsidRDefault="00BA5951" w:rsidP="002850D3">
      <w:pPr>
        <w:spacing w:line="276" w:lineRule="auto"/>
        <w:rPr>
          <w:lang w:val="ka-GE"/>
        </w:rPr>
      </w:pPr>
    </w:p>
    <w:p w:rsidR="00532723" w:rsidRPr="00532723" w:rsidRDefault="00532723" w:rsidP="002850D3">
      <w:pPr>
        <w:pStyle w:val="Heading2"/>
        <w:numPr>
          <w:ilvl w:val="1"/>
          <w:numId w:val="1"/>
        </w:numPr>
        <w:spacing w:line="276" w:lineRule="auto"/>
        <w:rPr>
          <w:rFonts w:ascii="Sylfaen" w:eastAsia="Times New Roman" w:hAnsi="Sylfaen"/>
          <w:i/>
          <w:sz w:val="24"/>
          <w:lang w:val="ka-GE"/>
        </w:rPr>
      </w:pPr>
      <w:r w:rsidRPr="00532723">
        <w:rPr>
          <w:rFonts w:ascii="Sylfaen" w:eastAsia="Times New Roman" w:hAnsi="Sylfaen"/>
          <w:i/>
          <w:sz w:val="24"/>
          <w:lang w:val="ka-GE"/>
        </w:rPr>
        <w:t>ჯანდაცვის სისტემის მზადყოფნა ახალი კორონავირუსის საპასუხოდ</w:t>
      </w:r>
    </w:p>
    <w:p w:rsidR="00222BE3" w:rsidRPr="00FE3C64" w:rsidRDefault="00222BE3" w:rsidP="002850D3">
      <w:pPr>
        <w:spacing w:line="276" w:lineRule="auto"/>
        <w:jc w:val="both"/>
        <w:rPr>
          <w:rFonts w:eastAsia="Times New Roman" w:cs="Times New Roman"/>
          <w:color w:val="000000"/>
          <w:sz w:val="22"/>
          <w:lang w:val="ka-GE"/>
        </w:rPr>
      </w:pPr>
      <w:r w:rsidRPr="00FE3C64">
        <w:rPr>
          <w:rFonts w:eastAsia="Times New Roman" w:cs="Times New Roman"/>
          <w:color w:val="000000"/>
          <w:sz w:val="22"/>
          <w:lang w:val="ka-GE"/>
        </w:rPr>
        <w:t xml:space="preserve">ახალი კორონავირუსის შესაძლო შემოტანისა და გავრცელების აღკვეთის, შემთხვევათა გამოვლენის, ეპიდსიტუაციის ზოგადი მონიტორინგის, სწრაფი და ადექვატური რეაგირების, ინფორმირებისა და სიტუაციის მართვის/კოორდინაციის მიზნით, </w:t>
      </w:r>
      <w:r w:rsidR="002850D3" w:rsidRPr="00FE3C64">
        <w:rPr>
          <w:rFonts w:eastAsia="Times New Roman" w:cs="Times New Roman"/>
          <w:color w:val="000000"/>
          <w:sz w:val="22"/>
          <w:lang w:val="ka-GE"/>
        </w:rPr>
        <w:t xml:space="preserve">სამმარტველოს მიერ მომზადდა მინისტრის ბრძანების პროექტი და </w:t>
      </w:r>
      <w:r w:rsidRPr="00FE3C64">
        <w:rPr>
          <w:rFonts w:eastAsia="Times New Roman" w:cs="Times New Roman"/>
          <w:color w:val="000000"/>
          <w:sz w:val="22"/>
          <w:lang w:val="ka-GE"/>
        </w:rPr>
        <w:t xml:space="preserve">24 იანვარს შეიქმნა </w:t>
      </w:r>
      <w:r w:rsidRPr="00FE3C64">
        <w:rPr>
          <w:rFonts w:eastAsia="Times New Roman" w:cs="Times New Roman"/>
          <w:bCs/>
          <w:color w:val="000000"/>
          <w:sz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FE3C64">
        <w:rPr>
          <w:rFonts w:eastAsia="Times New Roman" w:cs="Times New Roman"/>
          <w:color w:val="000000"/>
          <w:sz w:val="22"/>
          <w:lang w:val="ka-GE"/>
        </w:rPr>
        <w:t>საკოორდინაციო კომისია (მინისტრის N01-18/ო 24.01.2020).</w:t>
      </w:r>
    </w:p>
    <w:p w:rsidR="00222BE3" w:rsidRPr="00FE3C64" w:rsidRDefault="002850D3" w:rsidP="002850D3">
      <w:pPr>
        <w:spacing w:line="276" w:lineRule="auto"/>
        <w:jc w:val="both"/>
        <w:rPr>
          <w:rFonts w:eastAsia="Times New Roman" w:cs="Times New Roman"/>
          <w:color w:val="000000"/>
          <w:sz w:val="22"/>
          <w:lang w:val="ka-GE"/>
        </w:rPr>
      </w:pPr>
      <w:r w:rsidRPr="00FE3C64">
        <w:rPr>
          <w:rFonts w:eastAsia="Times New Roman" w:cs="Times New Roman"/>
          <w:color w:val="000000"/>
          <w:sz w:val="22"/>
          <w:lang w:val="ka-GE"/>
        </w:rPr>
        <w:t xml:space="preserve">სამმართველოს მიერ, </w:t>
      </w:r>
      <w:r w:rsidR="00222BE3" w:rsidRPr="00FE3C64">
        <w:rPr>
          <w:rFonts w:eastAsia="Times New Roman" w:cs="Times New Roman"/>
          <w:color w:val="000000"/>
          <w:sz w:val="22"/>
          <w:lang w:val="ka-GE"/>
        </w:rPr>
        <w:t xml:space="preserve">განისაზღვრა </w:t>
      </w:r>
      <w:r w:rsidR="00222BE3" w:rsidRPr="00FE3C64">
        <w:rPr>
          <w:sz w:val="22"/>
          <w:lang w:val="ka-GE"/>
        </w:rPr>
        <w:t xml:space="preserve">იმ მობილიზებული სამედიცინო დაწესებულებების ნუსხა, რომელთა მიერ ხორციელდება </w:t>
      </w:r>
      <w:r w:rsidR="00222BE3" w:rsidRPr="00FE3C64">
        <w:rPr>
          <w:rFonts w:cs="Sylfaen"/>
          <w:sz w:val="22"/>
          <w:lang w:val="ka-GE"/>
        </w:rPr>
        <w:t xml:space="preserve">მაღალი რისკის პაციენტების (საკარანტინე ან თვითიზოლაციის სივრცეებში მყოფი პირები, COVID-19 დადასტურებული შემთხვევების კონტაქტები) პირველადი ტრიაჟი, დიაგნოსტირება, COVID-19 დადასტურებული შემთხვევების, მათ შორის ცხელების </w:t>
      </w:r>
      <w:r w:rsidR="00222BE3" w:rsidRPr="00FE3C64">
        <w:rPr>
          <w:rFonts w:cs="Sylfaen"/>
          <w:sz w:val="22"/>
          <w:lang w:val="ka-GE"/>
        </w:rPr>
        <w:lastRenderedPageBreak/>
        <w:t>კლინიკებიდან რეფერირებული პაციენტების მართვა</w:t>
      </w:r>
      <w:r w:rsidRPr="00FE3C64">
        <w:rPr>
          <w:rFonts w:cs="Sylfaen"/>
          <w:sz w:val="22"/>
          <w:lang w:val="ka-GE"/>
        </w:rPr>
        <w:t xml:space="preserve"> (</w:t>
      </w:r>
      <w:r w:rsidRPr="00FE3C64">
        <w:rPr>
          <w:rFonts w:eastAsia="Times New Roman" w:cs="Times New Roman"/>
          <w:color w:val="000000"/>
          <w:sz w:val="22"/>
          <w:lang w:val="ka-GE"/>
        </w:rPr>
        <w:t>საქართველოს მთავრობის 2020 წლის 23 მარტის N184 დადგენილებ</w:t>
      </w:r>
      <w:r w:rsidRPr="00FE3C64">
        <w:rPr>
          <w:rFonts w:eastAsia="Times New Roman" w:cs="Times New Roman"/>
          <w:color w:val="000000"/>
          <w:sz w:val="22"/>
          <w:lang w:val="ka-GE"/>
        </w:rPr>
        <w:t>ა)</w:t>
      </w:r>
      <w:r w:rsidR="00222BE3" w:rsidRPr="00FE3C64">
        <w:rPr>
          <w:rFonts w:cs="Sylfaen"/>
          <w:sz w:val="22"/>
          <w:lang w:val="ka-GE"/>
        </w:rPr>
        <w:t>.</w:t>
      </w:r>
    </w:p>
    <w:p w:rsidR="00532723" w:rsidRPr="00FE3C64" w:rsidRDefault="002850D3" w:rsidP="0028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2"/>
          <w:lang w:val="ka-GE" w:eastAsia="x-none"/>
        </w:rPr>
      </w:pPr>
      <w:r w:rsidRPr="00FE3C64">
        <w:rPr>
          <w:rFonts w:cs="Sylfaen"/>
          <w:sz w:val="22"/>
          <w:lang w:val="ka-GE" w:eastAsia="x-none"/>
        </w:rPr>
        <w:t xml:space="preserve">სამმართველოს უშუალო ჩართულობით, </w:t>
      </w:r>
      <w:r w:rsidR="00222BE3" w:rsidRPr="00FE3C64">
        <w:rPr>
          <w:rFonts w:cs="Sylfaen"/>
          <w:sz w:val="22"/>
          <w:lang w:val="ka-GE" w:eastAsia="x-none"/>
        </w:rPr>
        <w:t>საქართველოს მთავრობის 2020 წლის 2 მარტის №145 დადგენილებით ცვლილება შევიდა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w:t>
      </w:r>
      <w:r w:rsidR="00532723" w:rsidRPr="00FE3C64">
        <w:rPr>
          <w:rFonts w:cs="Sylfaen"/>
          <w:sz w:val="22"/>
          <w:lang w:val="ka-GE" w:eastAsia="x-none"/>
        </w:rPr>
        <w:t xml:space="preserve"> და </w:t>
      </w:r>
      <w:r w:rsidR="00532723" w:rsidRPr="00FE3C64">
        <w:rPr>
          <w:rFonts w:cs="Sylfaen"/>
          <w:sz w:val="22"/>
          <w:lang w:val="ka-GE"/>
        </w:rPr>
        <w:t>მინისიტრის ბრძანებით დამტკიცდა იმ სამედიცინო დაწესებულებების ნუსხა, რომლებიც გათავისუფლდნენ ინფექციურ</w:t>
      </w:r>
      <w:r w:rsidR="00532723" w:rsidRPr="00FE3C64">
        <w:rPr>
          <w:sz w:val="22"/>
          <w:lang w:val="ka-GE"/>
        </w:rPr>
        <w:t xml:space="preserve"> </w:t>
      </w:r>
      <w:r w:rsidR="00532723" w:rsidRPr="00FE3C64">
        <w:rPr>
          <w:rFonts w:cs="Sylfaen"/>
          <w:sz w:val="22"/>
          <w:lang w:val="ka-GE"/>
        </w:rPr>
        <w:t>დაავადებათა</w:t>
      </w:r>
      <w:r w:rsidR="00532723" w:rsidRPr="00FE3C64">
        <w:rPr>
          <w:sz w:val="22"/>
          <w:lang w:val="ka-GE"/>
        </w:rPr>
        <w:t xml:space="preserve"> </w:t>
      </w:r>
      <w:r w:rsidR="00532723" w:rsidRPr="00FE3C64">
        <w:rPr>
          <w:rFonts w:cs="Sylfaen"/>
          <w:sz w:val="22"/>
          <w:lang w:val="ka-GE"/>
        </w:rPr>
        <w:t>მკურნალობის</w:t>
      </w:r>
      <w:r w:rsidR="00532723" w:rsidRPr="00FE3C64">
        <w:rPr>
          <w:sz w:val="22"/>
          <w:lang w:val="ka-GE"/>
        </w:rPr>
        <w:t xml:space="preserve"> </w:t>
      </w:r>
      <w:r w:rsidR="00532723" w:rsidRPr="00FE3C64">
        <w:rPr>
          <w:rFonts w:cs="Sylfaen"/>
          <w:sz w:val="22"/>
          <w:lang w:val="ka-GE"/>
        </w:rPr>
        <w:t>სანებართვო</w:t>
      </w:r>
      <w:r w:rsidR="00532723" w:rsidRPr="00FE3C64">
        <w:rPr>
          <w:sz w:val="22"/>
          <w:lang w:val="ka-GE"/>
        </w:rPr>
        <w:t xml:space="preserve"> </w:t>
      </w:r>
      <w:r w:rsidR="00532723" w:rsidRPr="00FE3C64">
        <w:rPr>
          <w:rFonts w:cs="Sylfaen"/>
          <w:sz w:val="22"/>
          <w:lang w:val="ka-GE"/>
        </w:rPr>
        <w:t>დანართის</w:t>
      </w:r>
      <w:r w:rsidR="00532723" w:rsidRPr="00FE3C64">
        <w:rPr>
          <w:sz w:val="22"/>
          <w:lang w:val="ka-GE"/>
        </w:rPr>
        <w:t xml:space="preserve"> </w:t>
      </w:r>
      <w:r w:rsidR="00532723" w:rsidRPr="00FE3C64">
        <w:rPr>
          <w:rFonts w:cs="Sylfaen"/>
          <w:sz w:val="22"/>
          <w:lang w:val="ka-GE"/>
        </w:rPr>
        <w:t>ფლობის</w:t>
      </w:r>
      <w:r w:rsidR="00532723" w:rsidRPr="00FE3C64">
        <w:rPr>
          <w:sz w:val="22"/>
          <w:lang w:val="ka-GE"/>
        </w:rPr>
        <w:t xml:space="preserve"> </w:t>
      </w:r>
      <w:r w:rsidR="00532723" w:rsidRPr="00FE3C64">
        <w:rPr>
          <w:rFonts w:cs="Sylfaen"/>
          <w:sz w:val="22"/>
          <w:lang w:val="ka-GE"/>
        </w:rPr>
        <w:t xml:space="preserve">ვალდებულებისგან ქვეყანაში ეპიდემიოლოგიური მზადყოფნისათვის საჭირო ღონისძიებების (ეპიდემია, პანდემია, ეპიდემიური აფეთქება) კონტროლის, რეაგირებისა და მზადყოფნის უზრუნველსაყოფად. </w:t>
      </w:r>
    </w:p>
    <w:p w:rsidR="00222BE3" w:rsidRPr="00FE3C64" w:rsidRDefault="00222BE3" w:rsidP="002850D3">
      <w:pPr>
        <w:spacing w:after="0" w:line="276" w:lineRule="auto"/>
        <w:contextualSpacing/>
        <w:jc w:val="both"/>
        <w:rPr>
          <w:rFonts w:eastAsia="Times New Roman" w:cs="Sylfaen"/>
          <w:color w:val="000000"/>
          <w:sz w:val="22"/>
          <w:lang w:val="ka-GE"/>
        </w:rPr>
      </w:pPr>
      <w:r w:rsidRPr="00FE3C64">
        <w:rPr>
          <w:rFonts w:eastAsia="Times New Roman" w:cs="Sylfaen"/>
          <w:color w:val="000000"/>
          <w:sz w:val="22"/>
          <w:lang w:val="ka-GE"/>
        </w:rPr>
        <w:t xml:space="preserve">PCR დიაგნოსტიკის დეცენტრალიზაციის </w:t>
      </w:r>
      <w:r w:rsidR="002850D3" w:rsidRPr="00FE3C64">
        <w:rPr>
          <w:rFonts w:eastAsia="Times New Roman" w:cs="Sylfaen"/>
          <w:color w:val="000000"/>
          <w:sz w:val="22"/>
          <w:lang w:val="ka-GE"/>
        </w:rPr>
        <w:t xml:space="preserve">მიზნით, </w:t>
      </w:r>
      <w:r w:rsidRPr="00FE3C64">
        <w:rPr>
          <w:rFonts w:eastAsia="Times New Roman" w:cs="Sylfaen"/>
          <w:color w:val="000000"/>
          <w:sz w:val="22"/>
          <w:lang w:val="ka-GE"/>
        </w:rPr>
        <w:t xml:space="preserve">შემუშავდა ლაბორატორიული ტესტირების უზრუნველყოფის მექანიზმი </w:t>
      </w:r>
      <w:r w:rsidR="002850D3" w:rsidRPr="00FE3C64">
        <w:rPr>
          <w:rFonts w:eastAsia="Times New Roman" w:cs="Sylfaen"/>
          <w:color w:val="000000"/>
          <w:sz w:val="22"/>
          <w:lang w:val="ka-GE"/>
        </w:rPr>
        <w:t xml:space="preserve">და განხორციელდა </w:t>
      </w:r>
      <w:r w:rsidR="002850D3" w:rsidRPr="00FE3C64">
        <w:rPr>
          <w:rFonts w:eastAsia="Times New Roman" w:cs="Sylfaen"/>
          <w:color w:val="000000"/>
          <w:sz w:val="22"/>
          <w:lang w:val="ka-GE"/>
        </w:rPr>
        <w:t>საჭირო აქტივობები</w:t>
      </w:r>
      <w:r w:rsidR="002850D3" w:rsidRPr="00FE3C64">
        <w:rPr>
          <w:rFonts w:eastAsia="Times New Roman" w:cs="Sylfaen"/>
          <w:color w:val="000000"/>
          <w:sz w:val="22"/>
          <w:lang w:val="ka-GE"/>
        </w:rPr>
        <w:t>ს</w:t>
      </w:r>
      <w:r w:rsidR="002850D3" w:rsidRPr="00FE3C64">
        <w:rPr>
          <w:rFonts w:eastAsia="Times New Roman" w:cs="Sylfaen"/>
          <w:color w:val="000000"/>
          <w:sz w:val="22"/>
          <w:lang w:val="ka-GE"/>
        </w:rPr>
        <w:t xml:space="preserve"> განფასდა</w:t>
      </w:r>
      <w:r w:rsidR="002850D3" w:rsidRPr="00FE3C64">
        <w:rPr>
          <w:rFonts w:eastAsia="Times New Roman" w:cs="Sylfaen"/>
          <w:color w:val="000000"/>
          <w:sz w:val="22"/>
          <w:lang w:val="ka-GE"/>
        </w:rPr>
        <w:t xml:space="preserve">. </w:t>
      </w:r>
      <w:r w:rsidR="002850D3" w:rsidRPr="00FE3C64">
        <w:rPr>
          <w:rFonts w:eastAsia="Times New Roman" w:cs="Sylfaen"/>
          <w:color w:val="000000"/>
          <w:sz w:val="22"/>
          <w:lang w:val="ka-GE"/>
        </w:rPr>
        <w:t xml:space="preserve"> </w:t>
      </w:r>
      <w:r w:rsidRPr="00FE3C64">
        <w:rPr>
          <w:rFonts w:eastAsia="Times New Roman" w:cs="Sylfaen"/>
          <w:color w:val="000000"/>
          <w:sz w:val="22"/>
          <w:lang w:val="ka-GE"/>
        </w:rPr>
        <w:t xml:space="preserve">ქვეყნის მასშტაბით სტაციონარული დაწესებულებში, გამოიყოფა ორი პირი, რომლებიც შესაბამისი ტრენინგების შემდეგ, უზრუნველყოფენ სტაციონარის ბაზაზე მყოფი ბენეფიციარებისთვის ცხვირ-ხახის ნაცხის აღებას და ტრანსპორტირებას შესაბამის დელეგირებულ ლაბორატორიულ დაწესებულებაში (პირველ ეტაპზე შერჩეულია 7 ლაბორატორია ქვეყნის მასშტაბით, ეტაპობრივად შესაძლებელია დამატებით 11 ლაბორატორიის ჩართვა) სადაც განხორციელდება კვლევა პჯრ მეთოდით. </w:t>
      </w:r>
    </w:p>
    <w:p w:rsidR="00532723" w:rsidRPr="00FE3C64" w:rsidRDefault="00532723" w:rsidP="002850D3">
      <w:pPr>
        <w:spacing w:before="100" w:beforeAutospacing="1" w:after="100" w:afterAutospacing="1" w:line="276" w:lineRule="auto"/>
        <w:jc w:val="both"/>
        <w:rPr>
          <w:rFonts w:ascii="Times New Roman" w:eastAsia="Times New Roman" w:hAnsi="Times New Roman" w:cs="Times New Roman"/>
          <w:sz w:val="18"/>
          <w:szCs w:val="20"/>
          <w:lang w:val="ka-GE"/>
        </w:rPr>
      </w:pPr>
      <w:r w:rsidRPr="00FE3C64">
        <w:rPr>
          <w:rFonts w:cs="Sylfaen"/>
          <w:sz w:val="22"/>
          <w:lang w:val="ka-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w:t>
      </w:r>
      <w:r w:rsidR="002850D3" w:rsidRPr="00FE3C64">
        <w:rPr>
          <w:rFonts w:cs="Sylfaen"/>
          <w:sz w:val="22"/>
          <w:lang w:val="ka-GE"/>
        </w:rPr>
        <w:t xml:space="preserve">სამმართველოს კოორდინაციით, </w:t>
      </w:r>
      <w:r w:rsidRPr="00FE3C64">
        <w:rPr>
          <w:rFonts w:cs="Sylfaen"/>
          <w:sz w:val="22"/>
          <w:lang w:val="ka-GE"/>
        </w:rPr>
        <w:t>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w:t>
      </w:r>
      <w:r w:rsidRPr="00FE3C64">
        <w:rPr>
          <w:rFonts w:cs="Sylfaen"/>
          <w:sz w:val="22"/>
        </w:rPr>
        <w:t xml:space="preserve"> (</w:t>
      </w:r>
      <w:r w:rsidRPr="00FE3C64">
        <w:rPr>
          <w:rFonts w:cs="Sylfaen"/>
          <w:sz w:val="22"/>
          <w:lang w:val="ka-GE"/>
        </w:rPr>
        <w:t xml:space="preserve">მინისტრის N01-150/ო ბრძანება). </w:t>
      </w:r>
    </w:p>
    <w:p w:rsidR="00532723" w:rsidRPr="00FE3C64" w:rsidRDefault="00B55016" w:rsidP="002850D3">
      <w:pPr>
        <w:pStyle w:val="Heading2"/>
        <w:numPr>
          <w:ilvl w:val="1"/>
          <w:numId w:val="1"/>
        </w:numPr>
        <w:spacing w:line="276" w:lineRule="auto"/>
        <w:rPr>
          <w:i/>
          <w:sz w:val="24"/>
          <w:lang w:val="ka-GE"/>
        </w:rPr>
      </w:pPr>
      <w:r w:rsidRPr="00FE3C64">
        <w:rPr>
          <w:i/>
          <w:sz w:val="24"/>
          <w:lang w:val="ka-GE"/>
        </w:rPr>
        <w:t xml:space="preserve">ახალი კორონა ვირუსის გავრცელების პრევენციისა და მართვის </w:t>
      </w:r>
      <w:r w:rsidR="00532723" w:rsidRPr="00FE3C64">
        <w:rPr>
          <w:i/>
          <w:sz w:val="24"/>
          <w:lang w:val="ka-GE"/>
        </w:rPr>
        <w:t>მარეგულირებელი გარემო</w:t>
      </w:r>
    </w:p>
    <w:p w:rsidR="00B55016" w:rsidRPr="00FE3C64" w:rsidRDefault="00B55016" w:rsidP="002850D3">
      <w:pPr>
        <w:spacing w:line="276" w:lineRule="auto"/>
        <w:jc w:val="both"/>
        <w:rPr>
          <w:rFonts w:cs="Sylfaen"/>
          <w:sz w:val="22"/>
          <w:szCs w:val="24"/>
          <w:lang w:val="ka-GE"/>
        </w:rPr>
      </w:pPr>
      <w:r w:rsidRPr="00FE3C64">
        <w:rPr>
          <w:sz w:val="22"/>
          <w:szCs w:val="24"/>
        </w:rPr>
        <w:t>„</w:t>
      </w:r>
      <w:r w:rsidRPr="00FE3C64">
        <w:rPr>
          <w:rFonts w:cs="Sylfaen"/>
          <w:sz w:val="22"/>
          <w:szCs w:val="24"/>
        </w:rPr>
        <w:t>ახალი</w:t>
      </w:r>
      <w:r w:rsidRPr="00FE3C64">
        <w:rPr>
          <w:sz w:val="22"/>
          <w:szCs w:val="24"/>
        </w:rPr>
        <w:t xml:space="preserve"> </w:t>
      </w:r>
      <w:r w:rsidRPr="00FE3C64">
        <w:rPr>
          <w:rFonts w:cs="Sylfaen"/>
          <w:sz w:val="22"/>
          <w:szCs w:val="24"/>
        </w:rPr>
        <w:t>კორონავირუსით</w:t>
      </w:r>
      <w:r w:rsidRPr="00FE3C64">
        <w:rPr>
          <w:sz w:val="22"/>
          <w:szCs w:val="24"/>
        </w:rPr>
        <w:t xml:space="preserve"> (SARS-CoV-2) </w:t>
      </w:r>
      <w:r w:rsidRPr="00FE3C64">
        <w:rPr>
          <w:rFonts w:cs="Sylfaen"/>
          <w:sz w:val="22"/>
          <w:szCs w:val="24"/>
        </w:rPr>
        <w:t>გამოწვეული</w:t>
      </w:r>
      <w:r w:rsidRPr="00FE3C64">
        <w:rPr>
          <w:sz w:val="22"/>
          <w:szCs w:val="24"/>
        </w:rPr>
        <w:t xml:space="preserve"> </w:t>
      </w:r>
      <w:r w:rsidRPr="00FE3C64">
        <w:rPr>
          <w:rFonts w:cs="Sylfaen"/>
          <w:sz w:val="22"/>
          <w:szCs w:val="24"/>
        </w:rPr>
        <w:t>ინფექციის</w:t>
      </w:r>
      <w:r w:rsidRPr="00FE3C64">
        <w:rPr>
          <w:sz w:val="22"/>
          <w:szCs w:val="24"/>
        </w:rPr>
        <w:t xml:space="preserve"> (COVID- 19) </w:t>
      </w:r>
      <w:r w:rsidRPr="00FE3C64">
        <w:rPr>
          <w:rFonts w:cs="Sylfaen"/>
          <w:sz w:val="22"/>
          <w:szCs w:val="24"/>
        </w:rPr>
        <w:t>გავრცელების</w:t>
      </w:r>
      <w:r w:rsidRPr="00FE3C64">
        <w:rPr>
          <w:sz w:val="22"/>
          <w:szCs w:val="24"/>
        </w:rPr>
        <w:t xml:space="preserve"> </w:t>
      </w:r>
      <w:r w:rsidRPr="00FE3C64">
        <w:rPr>
          <w:rFonts w:cs="Sylfaen"/>
          <w:sz w:val="22"/>
          <w:szCs w:val="24"/>
        </w:rPr>
        <w:t>პრევენციისა</w:t>
      </w:r>
      <w:r w:rsidRPr="00FE3C64">
        <w:rPr>
          <w:sz w:val="22"/>
          <w:szCs w:val="24"/>
        </w:rPr>
        <w:t xml:space="preserve"> </w:t>
      </w:r>
      <w:r w:rsidRPr="00FE3C64">
        <w:rPr>
          <w:rFonts w:cs="Sylfaen"/>
          <w:sz w:val="22"/>
          <w:szCs w:val="24"/>
        </w:rPr>
        <w:t>და</w:t>
      </w:r>
      <w:r w:rsidRPr="00FE3C64">
        <w:rPr>
          <w:sz w:val="22"/>
          <w:szCs w:val="24"/>
        </w:rPr>
        <w:t xml:space="preserve"> </w:t>
      </w:r>
      <w:r w:rsidRPr="00FE3C64">
        <w:rPr>
          <w:rFonts w:cs="Sylfaen"/>
          <w:sz w:val="22"/>
          <w:szCs w:val="24"/>
        </w:rPr>
        <w:t>მართვის</w:t>
      </w:r>
      <w:r w:rsidRPr="00FE3C64">
        <w:rPr>
          <w:sz w:val="22"/>
          <w:szCs w:val="24"/>
        </w:rPr>
        <w:t xml:space="preserve"> </w:t>
      </w:r>
      <w:r w:rsidRPr="00FE3C64">
        <w:rPr>
          <w:rFonts w:cs="Sylfaen"/>
          <w:sz w:val="22"/>
          <w:szCs w:val="24"/>
        </w:rPr>
        <w:t>უზრუნველყოფისა</w:t>
      </w:r>
      <w:r w:rsidRPr="00FE3C64">
        <w:rPr>
          <w:sz w:val="22"/>
          <w:szCs w:val="24"/>
        </w:rPr>
        <w:t xml:space="preserve"> </w:t>
      </w:r>
      <w:r w:rsidRPr="00FE3C64">
        <w:rPr>
          <w:rFonts w:cs="Sylfaen"/>
          <w:sz w:val="22"/>
          <w:szCs w:val="24"/>
        </w:rPr>
        <w:t>მიზნით</w:t>
      </w:r>
      <w:r w:rsidRPr="00FE3C64">
        <w:rPr>
          <w:sz w:val="22"/>
          <w:szCs w:val="24"/>
        </w:rPr>
        <w:t xml:space="preserve"> </w:t>
      </w:r>
      <w:r w:rsidRPr="00FE3C64">
        <w:rPr>
          <w:rFonts w:cs="Sylfaen"/>
          <w:sz w:val="22"/>
          <w:szCs w:val="24"/>
        </w:rPr>
        <w:t>გასატარებელ</w:t>
      </w:r>
      <w:r w:rsidRPr="00FE3C64">
        <w:rPr>
          <w:sz w:val="22"/>
          <w:szCs w:val="24"/>
        </w:rPr>
        <w:t xml:space="preserve"> </w:t>
      </w:r>
      <w:r w:rsidRPr="00FE3C64">
        <w:rPr>
          <w:rFonts w:cs="Sylfaen"/>
          <w:sz w:val="22"/>
          <w:szCs w:val="24"/>
        </w:rPr>
        <w:t>ღონისძიებათა</w:t>
      </w:r>
      <w:r w:rsidRPr="00FE3C64">
        <w:rPr>
          <w:sz w:val="22"/>
          <w:szCs w:val="24"/>
        </w:rPr>
        <w:t xml:space="preserve"> </w:t>
      </w:r>
      <w:proofErr w:type="gramStart"/>
      <w:r w:rsidRPr="00FE3C64">
        <w:rPr>
          <w:rFonts w:cs="Sylfaen"/>
          <w:sz w:val="22"/>
          <w:szCs w:val="24"/>
        </w:rPr>
        <w:t>შესახებ</w:t>
      </w:r>
      <w:r w:rsidRPr="00FE3C64">
        <w:rPr>
          <w:sz w:val="22"/>
          <w:szCs w:val="24"/>
        </w:rPr>
        <w:t xml:space="preserve">“ </w:t>
      </w:r>
      <w:r w:rsidRPr="00FE3C64">
        <w:rPr>
          <w:rFonts w:cs="Sylfaen"/>
          <w:sz w:val="22"/>
          <w:szCs w:val="24"/>
        </w:rPr>
        <w:t>საქართველოს</w:t>
      </w:r>
      <w:proofErr w:type="gramEnd"/>
      <w:r w:rsidRPr="00FE3C64">
        <w:rPr>
          <w:sz w:val="22"/>
          <w:szCs w:val="24"/>
        </w:rPr>
        <w:t xml:space="preserve"> </w:t>
      </w:r>
      <w:r w:rsidRPr="00FE3C64">
        <w:rPr>
          <w:rFonts w:cs="Sylfaen"/>
          <w:sz w:val="22"/>
          <w:szCs w:val="24"/>
        </w:rPr>
        <w:t>ოკუპირებული</w:t>
      </w:r>
      <w:r w:rsidRPr="00FE3C64">
        <w:rPr>
          <w:sz w:val="22"/>
          <w:szCs w:val="24"/>
        </w:rPr>
        <w:t xml:space="preserve"> </w:t>
      </w:r>
      <w:r w:rsidRPr="00FE3C64">
        <w:rPr>
          <w:rFonts w:cs="Sylfaen"/>
          <w:sz w:val="22"/>
          <w:szCs w:val="24"/>
        </w:rPr>
        <w:t>ტერიტორიებიდან</w:t>
      </w:r>
      <w:r w:rsidRPr="00FE3C64">
        <w:rPr>
          <w:sz w:val="22"/>
          <w:szCs w:val="24"/>
        </w:rPr>
        <w:t xml:space="preserve"> </w:t>
      </w:r>
      <w:r w:rsidRPr="00FE3C64">
        <w:rPr>
          <w:rFonts w:cs="Sylfaen"/>
          <w:sz w:val="22"/>
          <w:szCs w:val="24"/>
        </w:rPr>
        <w:t>დევნილთა</w:t>
      </w:r>
      <w:r w:rsidRPr="00FE3C64">
        <w:rPr>
          <w:sz w:val="22"/>
          <w:szCs w:val="24"/>
        </w:rPr>
        <w:t xml:space="preserve">, </w:t>
      </w:r>
      <w:r w:rsidRPr="00FE3C64">
        <w:rPr>
          <w:rFonts w:cs="Sylfaen"/>
          <w:sz w:val="22"/>
          <w:szCs w:val="24"/>
        </w:rPr>
        <w:t>შრომის</w:t>
      </w:r>
      <w:r w:rsidRPr="00FE3C64">
        <w:rPr>
          <w:sz w:val="22"/>
          <w:szCs w:val="24"/>
        </w:rPr>
        <w:t xml:space="preserve">, </w:t>
      </w:r>
      <w:r w:rsidRPr="00FE3C64">
        <w:rPr>
          <w:rFonts w:cs="Sylfaen"/>
          <w:sz w:val="22"/>
          <w:szCs w:val="24"/>
        </w:rPr>
        <w:t>ჯანმრთელობისა</w:t>
      </w:r>
      <w:r w:rsidRPr="00FE3C64">
        <w:rPr>
          <w:sz w:val="22"/>
          <w:szCs w:val="24"/>
        </w:rPr>
        <w:t xml:space="preserve"> </w:t>
      </w:r>
      <w:r w:rsidRPr="00FE3C64">
        <w:rPr>
          <w:rFonts w:cs="Sylfaen"/>
          <w:sz w:val="22"/>
          <w:szCs w:val="24"/>
        </w:rPr>
        <w:t>და</w:t>
      </w:r>
      <w:r w:rsidRPr="00FE3C64">
        <w:rPr>
          <w:sz w:val="22"/>
          <w:szCs w:val="24"/>
        </w:rPr>
        <w:t xml:space="preserve"> </w:t>
      </w:r>
      <w:r w:rsidRPr="00FE3C64">
        <w:rPr>
          <w:rFonts w:cs="Sylfaen"/>
          <w:sz w:val="22"/>
          <w:szCs w:val="24"/>
        </w:rPr>
        <w:t>სოციალური</w:t>
      </w:r>
      <w:r w:rsidRPr="00FE3C64">
        <w:rPr>
          <w:sz w:val="22"/>
          <w:szCs w:val="24"/>
        </w:rPr>
        <w:t xml:space="preserve"> </w:t>
      </w:r>
      <w:r w:rsidRPr="00FE3C64">
        <w:rPr>
          <w:rFonts w:cs="Sylfaen"/>
          <w:sz w:val="22"/>
          <w:szCs w:val="24"/>
        </w:rPr>
        <w:t>დაცვის</w:t>
      </w:r>
      <w:r w:rsidRPr="00FE3C64">
        <w:rPr>
          <w:sz w:val="22"/>
          <w:szCs w:val="24"/>
        </w:rPr>
        <w:t xml:space="preserve"> </w:t>
      </w:r>
      <w:r w:rsidRPr="00FE3C64">
        <w:rPr>
          <w:rFonts w:cs="Sylfaen"/>
          <w:sz w:val="22"/>
          <w:szCs w:val="24"/>
        </w:rPr>
        <w:t>მინისტრის</w:t>
      </w:r>
      <w:r w:rsidRPr="00FE3C64">
        <w:rPr>
          <w:sz w:val="22"/>
          <w:szCs w:val="24"/>
        </w:rPr>
        <w:t xml:space="preserve"> 2020 </w:t>
      </w:r>
      <w:r w:rsidRPr="00FE3C64">
        <w:rPr>
          <w:rFonts w:cs="Sylfaen"/>
          <w:sz w:val="22"/>
          <w:szCs w:val="24"/>
        </w:rPr>
        <w:t>წლის</w:t>
      </w:r>
      <w:r w:rsidRPr="00FE3C64">
        <w:rPr>
          <w:sz w:val="22"/>
          <w:szCs w:val="24"/>
        </w:rPr>
        <w:t xml:space="preserve"> 25 </w:t>
      </w:r>
      <w:r w:rsidRPr="00FE3C64">
        <w:rPr>
          <w:rFonts w:cs="Sylfaen"/>
          <w:sz w:val="22"/>
          <w:szCs w:val="24"/>
        </w:rPr>
        <w:t>მარტის</w:t>
      </w:r>
      <w:r w:rsidRPr="00FE3C64">
        <w:rPr>
          <w:sz w:val="22"/>
          <w:szCs w:val="24"/>
        </w:rPr>
        <w:t xml:space="preserve"> №01-123/</w:t>
      </w:r>
      <w:r w:rsidRPr="00FE3C64">
        <w:rPr>
          <w:rFonts w:cs="Sylfaen"/>
          <w:sz w:val="22"/>
          <w:szCs w:val="24"/>
        </w:rPr>
        <w:t>ო</w:t>
      </w:r>
      <w:r w:rsidRPr="00FE3C64">
        <w:rPr>
          <w:sz w:val="22"/>
          <w:szCs w:val="24"/>
        </w:rPr>
        <w:t xml:space="preserve"> </w:t>
      </w:r>
      <w:r w:rsidRPr="00FE3C64">
        <w:rPr>
          <w:rFonts w:cs="Sylfaen"/>
          <w:sz w:val="22"/>
          <w:szCs w:val="24"/>
        </w:rPr>
        <w:t>ბრძანებით</w:t>
      </w:r>
      <w:r w:rsidRPr="00FE3C64">
        <w:rPr>
          <w:sz w:val="22"/>
          <w:szCs w:val="24"/>
        </w:rPr>
        <w:t xml:space="preserve"> </w:t>
      </w:r>
      <w:r w:rsidRPr="00FE3C64">
        <w:rPr>
          <w:rFonts w:cs="Sylfaen"/>
          <w:sz w:val="22"/>
          <w:szCs w:val="24"/>
        </w:rPr>
        <w:t>დამტკიც</w:t>
      </w:r>
      <w:r w:rsidRPr="00FE3C64">
        <w:rPr>
          <w:rFonts w:cs="Sylfaen"/>
          <w:sz w:val="22"/>
          <w:szCs w:val="24"/>
          <w:lang w:val="ka-GE"/>
        </w:rPr>
        <w:t>და რეკომენდაციები</w:t>
      </w:r>
      <w:r w:rsidR="00596DBD" w:rsidRPr="00FE3C64">
        <w:rPr>
          <w:rFonts w:cs="Sylfaen"/>
          <w:sz w:val="22"/>
          <w:szCs w:val="24"/>
          <w:lang w:val="ka-GE"/>
        </w:rPr>
        <w:t xml:space="preserve">, </w:t>
      </w:r>
      <w:r w:rsidRPr="00FE3C64">
        <w:rPr>
          <w:rFonts w:cs="Sylfaen"/>
          <w:sz w:val="22"/>
          <w:szCs w:val="24"/>
          <w:lang w:val="ka-GE"/>
        </w:rPr>
        <w:t xml:space="preserve"> შემდეგი დანართებით</w:t>
      </w:r>
      <w:r w:rsidR="00596DBD" w:rsidRPr="00FE3C64">
        <w:rPr>
          <w:rFonts w:cs="Sylfaen"/>
          <w:sz w:val="22"/>
          <w:szCs w:val="24"/>
          <w:lang w:val="ka-GE"/>
        </w:rPr>
        <w:t xml:space="preserve"> (სამმართველო უშუალოდ იყო ჩართული რეკომენდაციების შემუშავების პროცესში)</w:t>
      </w:r>
      <w:r w:rsidRPr="00FE3C64">
        <w:rPr>
          <w:rFonts w:cs="Sylfaen"/>
          <w:sz w:val="22"/>
          <w:szCs w:val="24"/>
          <w:lang w:val="ka-GE"/>
        </w:rPr>
        <w:t>:</w:t>
      </w:r>
    </w:p>
    <w:p w:rsidR="00B55016" w:rsidRPr="00FE3C64" w:rsidRDefault="00B55016" w:rsidP="002850D3">
      <w:pPr>
        <w:pStyle w:val="ListParagraph"/>
        <w:numPr>
          <w:ilvl w:val="0"/>
          <w:numId w:val="9"/>
        </w:numPr>
        <w:spacing w:after="200" w:line="276" w:lineRule="auto"/>
        <w:jc w:val="both"/>
        <w:rPr>
          <w:sz w:val="22"/>
          <w:lang w:val="ka-GE"/>
        </w:rPr>
      </w:pPr>
      <w:proofErr w:type="gramStart"/>
      <w:r w:rsidRPr="00FE3C64">
        <w:rPr>
          <w:sz w:val="22"/>
        </w:rPr>
        <w:lastRenderedPageBreak/>
        <w:t>,,</w:t>
      </w:r>
      <w:proofErr w:type="gramEnd"/>
      <w:r w:rsidRPr="00FE3C64">
        <w:rPr>
          <w:rFonts w:cs="Sylfaen"/>
          <w:sz w:val="22"/>
        </w:rPr>
        <w:t>ახალი</w:t>
      </w:r>
      <w:r w:rsidRPr="00FE3C64">
        <w:rPr>
          <w:sz w:val="22"/>
        </w:rPr>
        <w:t xml:space="preserve"> </w:t>
      </w:r>
      <w:r w:rsidRPr="00FE3C64">
        <w:rPr>
          <w:rFonts w:cs="Sylfaen"/>
          <w:sz w:val="22"/>
        </w:rPr>
        <w:t>კორონავირუსით</w:t>
      </w:r>
      <w:r w:rsidRPr="00FE3C64">
        <w:rPr>
          <w:sz w:val="22"/>
        </w:rPr>
        <w:t xml:space="preserve"> (SARS-CoV-2) </w:t>
      </w:r>
      <w:r w:rsidRPr="00FE3C64">
        <w:rPr>
          <w:rFonts w:cs="Sylfaen"/>
          <w:sz w:val="22"/>
        </w:rPr>
        <w:t>გამოწვეული</w:t>
      </w:r>
      <w:r w:rsidRPr="00FE3C64">
        <w:rPr>
          <w:sz w:val="22"/>
        </w:rPr>
        <w:t xml:space="preserve"> </w:t>
      </w:r>
      <w:r w:rsidRPr="00FE3C64">
        <w:rPr>
          <w:rFonts w:cs="Sylfaen"/>
          <w:sz w:val="22"/>
        </w:rPr>
        <w:t>ინფექციის</w:t>
      </w:r>
      <w:r w:rsidRPr="00FE3C64">
        <w:rPr>
          <w:sz w:val="22"/>
        </w:rPr>
        <w:t xml:space="preserve"> (COVID-19) </w:t>
      </w:r>
      <w:r w:rsidRPr="00FE3C64">
        <w:rPr>
          <w:rFonts w:cs="Sylfaen"/>
          <w:sz w:val="22"/>
        </w:rPr>
        <w:t>შემთხვევასთან</w:t>
      </w:r>
      <w:r w:rsidRPr="00FE3C64">
        <w:rPr>
          <w:sz w:val="22"/>
        </w:rPr>
        <w:t xml:space="preserve"> </w:t>
      </w:r>
      <w:r w:rsidRPr="00FE3C64">
        <w:rPr>
          <w:rFonts w:cs="Sylfaen"/>
          <w:sz w:val="22"/>
        </w:rPr>
        <w:t>კონტაქტირებულთა</w:t>
      </w:r>
      <w:r w:rsidRPr="00FE3C64">
        <w:rPr>
          <w:sz w:val="22"/>
        </w:rPr>
        <w:t xml:space="preserve"> </w:t>
      </w:r>
      <w:r w:rsidRPr="00FE3C64">
        <w:rPr>
          <w:rFonts w:cs="Sylfaen"/>
          <w:sz w:val="22"/>
        </w:rPr>
        <w:t>მართვის</w:t>
      </w:r>
      <w:r w:rsidRPr="00FE3C64">
        <w:rPr>
          <w:sz w:val="22"/>
        </w:rPr>
        <w:t xml:space="preserve"> </w:t>
      </w:r>
      <w:r w:rsidRPr="00FE3C64">
        <w:rPr>
          <w:rFonts w:cs="Sylfaen"/>
          <w:sz w:val="22"/>
        </w:rPr>
        <w:t>დროს</w:t>
      </w:r>
      <w:r w:rsidRPr="00FE3C64">
        <w:rPr>
          <w:sz w:val="22"/>
        </w:rPr>
        <w:t xml:space="preserve"> </w:t>
      </w:r>
      <w:r w:rsidRPr="00FE3C64">
        <w:rPr>
          <w:rFonts w:cs="Sylfaen"/>
          <w:sz w:val="22"/>
        </w:rPr>
        <w:t>გასატარებელი</w:t>
      </w:r>
      <w:r w:rsidRPr="00FE3C64">
        <w:rPr>
          <w:sz w:val="22"/>
        </w:rPr>
        <w:t xml:space="preserve"> </w:t>
      </w:r>
      <w:r w:rsidRPr="00FE3C64">
        <w:rPr>
          <w:rFonts w:cs="Sylfaen"/>
          <w:sz w:val="22"/>
        </w:rPr>
        <w:t>დროებითი</w:t>
      </w:r>
      <w:r w:rsidRPr="00FE3C64">
        <w:rPr>
          <w:sz w:val="22"/>
        </w:rPr>
        <w:t xml:space="preserve"> </w:t>
      </w:r>
      <w:r w:rsidRPr="00FE3C64">
        <w:rPr>
          <w:rFonts w:cs="Sylfaen"/>
          <w:sz w:val="22"/>
        </w:rPr>
        <w:t>მეთოდური</w:t>
      </w:r>
      <w:r w:rsidRPr="00FE3C64">
        <w:rPr>
          <w:sz w:val="22"/>
        </w:rPr>
        <w:t xml:space="preserve"> </w:t>
      </w:r>
      <w:r w:rsidRPr="00FE3C64">
        <w:rPr>
          <w:rFonts w:cs="Sylfaen"/>
          <w:sz w:val="22"/>
        </w:rPr>
        <w:t>რეკომენდაციები</w:t>
      </w:r>
      <w:r w:rsidRPr="00FE3C64">
        <w:rPr>
          <w:sz w:val="22"/>
        </w:rPr>
        <w:t xml:space="preserve">“ </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ინფექციის</w:t>
      </w:r>
      <w:r w:rsidRPr="00FE3C64">
        <w:rPr>
          <w:sz w:val="22"/>
          <w:lang w:val="ka-GE"/>
        </w:rPr>
        <w:t xml:space="preserve"> </w:t>
      </w:r>
      <w:r w:rsidRPr="00FE3C64">
        <w:rPr>
          <w:rFonts w:cs="Sylfaen"/>
          <w:sz w:val="22"/>
          <w:lang w:val="ka-GE"/>
        </w:rPr>
        <w:t>პრევენციისა</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კონტროლის</w:t>
      </w:r>
      <w:r w:rsidRPr="00FE3C64">
        <w:rPr>
          <w:sz w:val="22"/>
          <w:lang w:val="ka-GE"/>
        </w:rPr>
        <w:t xml:space="preserve"> </w:t>
      </w:r>
      <w:r w:rsidRPr="00FE3C64">
        <w:rPr>
          <w:rFonts w:cs="Sylfaen"/>
          <w:sz w:val="22"/>
          <w:lang w:val="ka-GE"/>
        </w:rPr>
        <w:t>დროებითი</w:t>
      </w:r>
      <w:r w:rsidRPr="00FE3C64">
        <w:rPr>
          <w:sz w:val="22"/>
          <w:lang w:val="ka-GE"/>
        </w:rPr>
        <w:t xml:space="preserve"> </w:t>
      </w:r>
      <w:r w:rsidRPr="00FE3C64">
        <w:rPr>
          <w:rFonts w:cs="Sylfaen"/>
          <w:sz w:val="22"/>
          <w:lang w:val="ka-GE"/>
        </w:rPr>
        <w:t>რეკომენდაცია</w:t>
      </w:r>
      <w:r w:rsidRPr="00FE3C64">
        <w:rPr>
          <w:sz w:val="22"/>
          <w:lang w:val="ka-GE"/>
        </w:rPr>
        <w:t xml:space="preserve"> (</w:t>
      </w:r>
      <w:r w:rsidRPr="00FE3C64">
        <w:rPr>
          <w:rFonts w:cs="Sylfaen"/>
          <w:sz w:val="22"/>
          <w:lang w:val="ka-GE"/>
        </w:rPr>
        <w:t>გაიდლაინი</w:t>
      </w:r>
      <w:r w:rsidRPr="00FE3C64">
        <w:rPr>
          <w:sz w:val="22"/>
          <w:lang w:val="ka-GE"/>
        </w:rPr>
        <w:t xml:space="preserve">) </w:t>
      </w:r>
      <w:r w:rsidRPr="00FE3C64">
        <w:rPr>
          <w:rFonts w:cs="Sylfaen"/>
          <w:sz w:val="22"/>
          <w:lang w:val="ka-GE"/>
        </w:rPr>
        <w:t>სასწრაფო</w:t>
      </w:r>
      <w:r w:rsidRPr="00FE3C64">
        <w:rPr>
          <w:sz w:val="22"/>
          <w:lang w:val="ka-GE"/>
        </w:rPr>
        <w:t xml:space="preserve"> </w:t>
      </w:r>
      <w:r w:rsidRPr="00FE3C64">
        <w:rPr>
          <w:rFonts w:cs="Sylfaen"/>
          <w:sz w:val="22"/>
          <w:lang w:val="ka-GE"/>
        </w:rPr>
        <w:t>სამედიცინო</w:t>
      </w:r>
      <w:r w:rsidRPr="00FE3C64">
        <w:rPr>
          <w:sz w:val="22"/>
          <w:lang w:val="ka-GE"/>
        </w:rPr>
        <w:t xml:space="preserve"> </w:t>
      </w:r>
      <w:r w:rsidRPr="00FE3C64">
        <w:rPr>
          <w:rFonts w:cs="Sylfaen"/>
          <w:sz w:val="22"/>
          <w:lang w:val="ka-GE"/>
        </w:rPr>
        <w:t>დახმარების</w:t>
      </w:r>
      <w:r w:rsidRPr="00FE3C64">
        <w:rPr>
          <w:sz w:val="22"/>
          <w:lang w:val="ka-GE"/>
        </w:rPr>
        <w:t xml:space="preserve"> </w:t>
      </w:r>
      <w:r w:rsidRPr="00FE3C64">
        <w:rPr>
          <w:rFonts w:cs="Sylfaen"/>
          <w:sz w:val="22"/>
          <w:lang w:val="ka-GE"/>
        </w:rPr>
        <w:t>მიმწოდებლებისათვის</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მგზავრების</w:t>
      </w:r>
      <w:r w:rsidRPr="00FE3C64">
        <w:rPr>
          <w:sz w:val="22"/>
          <w:lang w:val="ka-GE"/>
        </w:rPr>
        <w:t xml:space="preserve"> </w:t>
      </w:r>
      <w:r w:rsidRPr="00FE3C64">
        <w:rPr>
          <w:rFonts w:cs="Sylfaen"/>
          <w:sz w:val="22"/>
          <w:lang w:val="ka-GE"/>
        </w:rPr>
        <w:t>თვითგამოკითხვის</w:t>
      </w:r>
      <w:r w:rsidRPr="00FE3C64">
        <w:rPr>
          <w:sz w:val="22"/>
          <w:lang w:val="ka-GE"/>
        </w:rPr>
        <w:t xml:space="preserve"> </w:t>
      </w:r>
      <w:r w:rsidRPr="00FE3C64">
        <w:rPr>
          <w:rFonts w:cs="Sylfaen"/>
          <w:sz w:val="22"/>
          <w:lang w:val="ka-GE"/>
        </w:rPr>
        <w:t>კითხვარი</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,,COVID-19 </w:t>
      </w:r>
      <w:r w:rsidRPr="00FE3C64">
        <w:rPr>
          <w:rFonts w:cs="Sylfaen"/>
          <w:sz w:val="22"/>
          <w:lang w:val="ka-GE"/>
        </w:rPr>
        <w:t>შემთხვევის</w:t>
      </w:r>
      <w:r w:rsidRPr="00FE3C64">
        <w:rPr>
          <w:sz w:val="22"/>
          <w:lang w:val="ka-GE"/>
        </w:rPr>
        <w:t xml:space="preserve"> </w:t>
      </w:r>
      <w:r w:rsidRPr="00FE3C64">
        <w:rPr>
          <w:rFonts w:cs="Sylfaen"/>
          <w:sz w:val="22"/>
          <w:lang w:val="ka-GE"/>
        </w:rPr>
        <w:t>განსაზღვრება</w:t>
      </w:r>
      <w:r w:rsidRPr="00FE3C64">
        <w:rPr>
          <w:sz w:val="22"/>
          <w:lang w:val="ka-GE"/>
        </w:rPr>
        <w:t xml:space="preserve"> (</w:t>
      </w:r>
      <w:r w:rsidRPr="00FE3C64">
        <w:rPr>
          <w:rFonts w:cs="Sylfaen"/>
          <w:sz w:val="22"/>
          <w:lang w:val="ka-GE"/>
        </w:rPr>
        <w:t>დროებითი</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კორონავირუსის</w:t>
      </w:r>
      <w:r w:rsidRPr="00FE3C64">
        <w:rPr>
          <w:sz w:val="22"/>
          <w:lang w:val="ka-GE"/>
        </w:rPr>
        <w:t xml:space="preserve"> (SARS-CoV-2) </w:t>
      </w:r>
      <w:r w:rsidRPr="00FE3C64">
        <w:rPr>
          <w:rFonts w:cs="Sylfaen"/>
          <w:sz w:val="22"/>
          <w:lang w:val="ka-GE"/>
        </w:rPr>
        <w:t>ქვეყანაში</w:t>
      </w:r>
      <w:r w:rsidRPr="00FE3C64">
        <w:rPr>
          <w:sz w:val="22"/>
          <w:lang w:val="ka-GE"/>
        </w:rPr>
        <w:t xml:space="preserve"> </w:t>
      </w:r>
      <w:r w:rsidRPr="00FE3C64">
        <w:rPr>
          <w:rFonts w:cs="Sylfaen"/>
          <w:sz w:val="22"/>
          <w:lang w:val="ka-GE"/>
        </w:rPr>
        <w:t>შემოტანისა</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რისკების</w:t>
      </w:r>
      <w:r w:rsidRPr="00FE3C64">
        <w:rPr>
          <w:sz w:val="22"/>
          <w:lang w:val="ka-GE"/>
        </w:rPr>
        <w:t xml:space="preserve"> </w:t>
      </w:r>
      <w:r w:rsidRPr="00FE3C64">
        <w:rPr>
          <w:rFonts w:cs="Sylfaen"/>
          <w:sz w:val="22"/>
          <w:lang w:val="ka-GE"/>
        </w:rPr>
        <w:t>შემცირების</w:t>
      </w:r>
      <w:r w:rsidRPr="00FE3C64">
        <w:rPr>
          <w:sz w:val="22"/>
          <w:lang w:val="ka-GE"/>
        </w:rPr>
        <w:t xml:space="preserve"> </w:t>
      </w:r>
      <w:r w:rsidRPr="00FE3C64">
        <w:rPr>
          <w:rFonts w:cs="Sylfaen"/>
          <w:sz w:val="22"/>
          <w:lang w:val="ka-GE"/>
        </w:rPr>
        <w:t>მიზნით</w:t>
      </w:r>
      <w:r w:rsidRPr="00FE3C64">
        <w:rPr>
          <w:sz w:val="22"/>
          <w:lang w:val="ka-GE"/>
        </w:rPr>
        <w:t xml:space="preserve">, </w:t>
      </w:r>
      <w:r w:rsidRPr="00FE3C64">
        <w:rPr>
          <w:rFonts w:cs="Sylfaen"/>
          <w:sz w:val="22"/>
          <w:lang w:val="ka-GE"/>
        </w:rPr>
        <w:t>კონტაქტირებულ</w:t>
      </w:r>
      <w:r w:rsidRPr="00FE3C64">
        <w:rPr>
          <w:sz w:val="22"/>
          <w:lang w:val="ka-GE"/>
        </w:rPr>
        <w:t xml:space="preserve"> </w:t>
      </w:r>
      <w:r w:rsidRPr="00FE3C64">
        <w:rPr>
          <w:rFonts w:cs="Sylfaen"/>
          <w:sz w:val="22"/>
          <w:lang w:val="ka-GE"/>
        </w:rPr>
        <w:t>პირთა</w:t>
      </w:r>
      <w:r w:rsidRPr="00FE3C64">
        <w:rPr>
          <w:sz w:val="22"/>
          <w:lang w:val="ka-GE"/>
        </w:rPr>
        <w:t xml:space="preserve"> </w:t>
      </w:r>
      <w:r w:rsidRPr="00FE3C64">
        <w:rPr>
          <w:rFonts w:cs="Sylfaen"/>
          <w:sz w:val="22"/>
          <w:lang w:val="ka-GE"/>
        </w:rPr>
        <w:t>დროებითი</w:t>
      </w:r>
      <w:r w:rsidRPr="00FE3C64">
        <w:rPr>
          <w:sz w:val="22"/>
          <w:lang w:val="ka-GE"/>
        </w:rPr>
        <w:t xml:space="preserve"> </w:t>
      </w:r>
      <w:r w:rsidRPr="00FE3C64">
        <w:rPr>
          <w:rFonts w:cs="Sylfaen"/>
          <w:sz w:val="22"/>
          <w:lang w:val="ka-GE"/>
        </w:rPr>
        <w:t>იზოლაციის</w:t>
      </w:r>
      <w:r w:rsidRPr="00FE3C64">
        <w:rPr>
          <w:sz w:val="22"/>
          <w:lang w:val="ka-GE"/>
        </w:rPr>
        <w:t xml:space="preserve"> </w:t>
      </w:r>
      <w:r w:rsidRPr="00FE3C64">
        <w:rPr>
          <w:rFonts w:cs="Sylfaen"/>
          <w:sz w:val="22"/>
          <w:lang w:val="ka-GE"/>
        </w:rPr>
        <w:t>პერიოდში</w:t>
      </w:r>
      <w:r w:rsidRPr="00FE3C64">
        <w:rPr>
          <w:sz w:val="22"/>
          <w:lang w:val="ka-GE"/>
        </w:rPr>
        <w:t xml:space="preserve"> </w:t>
      </w:r>
      <w:r w:rsidRPr="00FE3C64">
        <w:rPr>
          <w:rFonts w:cs="Sylfaen"/>
          <w:sz w:val="22"/>
          <w:lang w:val="ka-GE"/>
        </w:rPr>
        <w:t>სამედიცინო</w:t>
      </w:r>
      <w:r w:rsidRPr="00FE3C64">
        <w:rPr>
          <w:sz w:val="22"/>
          <w:lang w:val="ka-GE"/>
        </w:rPr>
        <w:t xml:space="preserve"> </w:t>
      </w:r>
      <w:r w:rsidRPr="00FE3C64">
        <w:rPr>
          <w:rFonts w:cs="Sylfaen"/>
          <w:sz w:val="22"/>
          <w:lang w:val="ka-GE"/>
        </w:rPr>
        <w:t>ზედამხედველობისა</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საყოფაცხოვრებო</w:t>
      </w:r>
      <w:r w:rsidRPr="00FE3C64">
        <w:rPr>
          <w:sz w:val="22"/>
          <w:lang w:val="ka-GE"/>
        </w:rPr>
        <w:t xml:space="preserve"> </w:t>
      </w:r>
      <w:r w:rsidRPr="00FE3C64">
        <w:rPr>
          <w:rFonts w:cs="Sylfaen"/>
          <w:sz w:val="22"/>
          <w:lang w:val="ka-GE"/>
        </w:rPr>
        <w:t>მომსახურების</w:t>
      </w:r>
      <w:r w:rsidRPr="00FE3C64">
        <w:rPr>
          <w:sz w:val="22"/>
          <w:lang w:val="ka-GE"/>
        </w:rPr>
        <w:t xml:space="preserve"> </w:t>
      </w:r>
      <w:r w:rsidRPr="00FE3C64">
        <w:rPr>
          <w:rFonts w:cs="Sylfaen"/>
          <w:sz w:val="22"/>
          <w:lang w:val="ka-GE"/>
        </w:rPr>
        <w:t>განხორციელების</w:t>
      </w:r>
      <w:r w:rsidRPr="00FE3C64">
        <w:rPr>
          <w:sz w:val="22"/>
          <w:lang w:val="ka-GE"/>
        </w:rPr>
        <w:t xml:space="preserve"> </w:t>
      </w:r>
      <w:r w:rsidRPr="00FE3C64">
        <w:rPr>
          <w:rFonts w:cs="Sylfaen"/>
          <w:sz w:val="22"/>
          <w:lang w:val="ka-GE"/>
        </w:rPr>
        <w:t>პროტოკოლი</w:t>
      </w:r>
      <w:r w:rsidRPr="00FE3C64">
        <w:rPr>
          <w:sz w:val="22"/>
          <w:lang w:val="ka-GE"/>
        </w:rPr>
        <w:t xml:space="preserve"> (</w:t>
      </w:r>
      <w:r w:rsidRPr="00FE3C64">
        <w:rPr>
          <w:rFonts w:cs="Sylfaen"/>
          <w:sz w:val="22"/>
          <w:lang w:val="ka-GE"/>
        </w:rPr>
        <w:t>დროებითი</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ინფექციისადმი</w:t>
      </w:r>
      <w:r w:rsidRPr="00FE3C64">
        <w:rPr>
          <w:sz w:val="22"/>
          <w:lang w:val="ka-GE"/>
        </w:rPr>
        <w:t xml:space="preserve"> (COVID-19) </w:t>
      </w:r>
      <w:r w:rsidRPr="00FE3C64">
        <w:rPr>
          <w:rFonts w:cs="Sylfaen"/>
          <w:sz w:val="22"/>
          <w:lang w:val="ka-GE"/>
        </w:rPr>
        <w:t>ექსპოზირებული</w:t>
      </w:r>
      <w:r w:rsidRPr="00FE3C64">
        <w:rPr>
          <w:sz w:val="22"/>
          <w:lang w:val="ka-GE"/>
        </w:rPr>
        <w:t xml:space="preserve"> </w:t>
      </w:r>
      <w:r w:rsidRPr="00FE3C64">
        <w:rPr>
          <w:rFonts w:cs="Sylfaen"/>
          <w:sz w:val="22"/>
          <w:lang w:val="ka-GE"/>
        </w:rPr>
        <w:t>არასამედიცინო</w:t>
      </w:r>
      <w:r w:rsidRPr="00FE3C64">
        <w:rPr>
          <w:sz w:val="22"/>
          <w:lang w:val="ka-GE"/>
        </w:rPr>
        <w:t xml:space="preserve"> </w:t>
      </w:r>
      <w:r w:rsidRPr="00FE3C64">
        <w:rPr>
          <w:rFonts w:cs="Sylfaen"/>
          <w:sz w:val="22"/>
          <w:lang w:val="ka-GE"/>
        </w:rPr>
        <w:t>ობიექტების</w:t>
      </w:r>
      <w:r w:rsidRPr="00FE3C64">
        <w:rPr>
          <w:sz w:val="22"/>
          <w:lang w:val="ka-GE"/>
        </w:rPr>
        <w:t xml:space="preserve"> </w:t>
      </w:r>
      <w:r w:rsidRPr="00FE3C64">
        <w:rPr>
          <w:rFonts w:cs="Sylfaen"/>
          <w:sz w:val="22"/>
          <w:lang w:val="ka-GE"/>
        </w:rPr>
        <w:t>დასუფთავების</w:t>
      </w:r>
      <w:r w:rsidRPr="00FE3C64">
        <w:rPr>
          <w:sz w:val="22"/>
          <w:lang w:val="ka-GE"/>
        </w:rPr>
        <w:t xml:space="preserve"> </w:t>
      </w:r>
      <w:r w:rsidRPr="00FE3C64">
        <w:rPr>
          <w:rFonts w:cs="Sylfaen"/>
          <w:sz w:val="22"/>
          <w:lang w:val="ka-GE"/>
        </w:rPr>
        <w:t>დროებითი</w:t>
      </w:r>
      <w:r w:rsidRPr="00FE3C64">
        <w:rPr>
          <w:sz w:val="22"/>
          <w:lang w:val="ka-GE"/>
        </w:rPr>
        <w:t xml:space="preserve"> </w:t>
      </w:r>
      <w:r w:rsidRPr="00FE3C64">
        <w:rPr>
          <w:rFonts w:cs="Sylfaen"/>
          <w:sz w:val="22"/>
          <w:lang w:val="ka-GE"/>
        </w:rPr>
        <w:t>რეკომენდაციები</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ქვეყნებიდან</w:t>
      </w:r>
      <w:r w:rsidRPr="00FE3C64">
        <w:rPr>
          <w:sz w:val="22"/>
          <w:lang w:val="ka-GE"/>
        </w:rPr>
        <w:t xml:space="preserve"> </w:t>
      </w:r>
      <w:r w:rsidRPr="00FE3C64">
        <w:rPr>
          <w:rFonts w:cs="Sylfaen"/>
          <w:sz w:val="22"/>
          <w:lang w:val="ka-GE"/>
        </w:rPr>
        <w:t>საერთაშორისო</w:t>
      </w:r>
      <w:r w:rsidRPr="00FE3C64">
        <w:rPr>
          <w:sz w:val="22"/>
          <w:lang w:val="ka-GE"/>
        </w:rPr>
        <w:t xml:space="preserve"> </w:t>
      </w:r>
      <w:r w:rsidRPr="00FE3C64">
        <w:rPr>
          <w:rFonts w:cs="Sylfaen"/>
          <w:sz w:val="22"/>
          <w:lang w:val="ka-GE"/>
        </w:rPr>
        <w:t>მოგზაურთათვის</w:t>
      </w:r>
      <w:r w:rsidRPr="00FE3C64">
        <w:rPr>
          <w:sz w:val="22"/>
          <w:lang w:val="ka-GE"/>
        </w:rPr>
        <w:t xml:space="preserve"> </w:t>
      </w:r>
      <w:r w:rsidRPr="00FE3C64">
        <w:rPr>
          <w:rFonts w:cs="Sylfaen"/>
          <w:sz w:val="22"/>
          <w:lang w:val="ka-GE"/>
        </w:rPr>
        <w:t>განკუთვნილი</w:t>
      </w:r>
      <w:r w:rsidRPr="00FE3C64">
        <w:rPr>
          <w:sz w:val="22"/>
          <w:lang w:val="ka-GE"/>
        </w:rPr>
        <w:t xml:space="preserve"> </w:t>
      </w:r>
      <w:r w:rsidRPr="00FE3C64">
        <w:rPr>
          <w:rFonts w:cs="Sylfaen"/>
          <w:sz w:val="22"/>
          <w:lang w:val="ka-GE"/>
        </w:rPr>
        <w:t>რეკომენდაციები</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w:t>
      </w:r>
      <w:r w:rsidRPr="00FE3C64">
        <w:rPr>
          <w:sz w:val="22"/>
          <w:lang w:val="ka-GE"/>
        </w:rPr>
        <w:t xml:space="preserve"> </w:t>
      </w:r>
      <w:r w:rsidRPr="00FE3C64">
        <w:rPr>
          <w:rFonts w:cs="Sylfaen"/>
          <w:sz w:val="22"/>
          <w:lang w:val="ka-GE"/>
        </w:rPr>
        <w:t>ინფექციასთან</w:t>
      </w:r>
      <w:r w:rsidRPr="00FE3C64">
        <w:rPr>
          <w:sz w:val="22"/>
          <w:lang w:val="ka-GE"/>
        </w:rPr>
        <w:t xml:space="preserve"> (COVID-19) </w:t>
      </w:r>
      <w:r w:rsidRPr="00FE3C64">
        <w:rPr>
          <w:rFonts w:cs="Sylfaen"/>
          <w:sz w:val="22"/>
          <w:lang w:val="ka-GE"/>
        </w:rPr>
        <w:t>დაკავშირებული</w:t>
      </w: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საერთაშორისო</w:t>
      </w:r>
      <w:r w:rsidRPr="00FE3C64">
        <w:rPr>
          <w:sz w:val="22"/>
          <w:lang w:val="ka-GE"/>
        </w:rPr>
        <w:t xml:space="preserve"> </w:t>
      </w:r>
      <w:r w:rsidRPr="00FE3C64">
        <w:rPr>
          <w:rFonts w:cs="Sylfaen"/>
          <w:sz w:val="22"/>
          <w:lang w:val="ka-GE"/>
        </w:rPr>
        <w:t>მოგზაურთათვის</w:t>
      </w:r>
      <w:r w:rsidRPr="00FE3C64">
        <w:rPr>
          <w:sz w:val="22"/>
          <w:lang w:val="ka-GE"/>
        </w:rPr>
        <w:t>/</w:t>
      </w:r>
      <w:r w:rsidRPr="00FE3C64">
        <w:rPr>
          <w:rFonts w:cs="Sylfaen"/>
          <w:sz w:val="22"/>
          <w:lang w:val="ka-GE"/>
        </w:rPr>
        <w:t>ტურისტული</w:t>
      </w:r>
      <w:r w:rsidRPr="00FE3C64">
        <w:rPr>
          <w:sz w:val="22"/>
          <w:lang w:val="ka-GE"/>
        </w:rPr>
        <w:t xml:space="preserve"> </w:t>
      </w:r>
      <w:r w:rsidRPr="00FE3C64">
        <w:rPr>
          <w:rFonts w:cs="Sylfaen"/>
          <w:sz w:val="22"/>
          <w:lang w:val="ka-GE"/>
        </w:rPr>
        <w:t>კომპანიებისათვის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w:t>
      </w:r>
      <w:r w:rsidRPr="00FE3C64">
        <w:rPr>
          <w:sz w:val="22"/>
          <w:lang w:val="ka-GE"/>
        </w:rPr>
        <w:t xml:space="preserve"> </w:t>
      </w:r>
      <w:r w:rsidRPr="00FE3C64">
        <w:rPr>
          <w:rFonts w:cs="Sylfaen"/>
          <w:sz w:val="22"/>
          <w:lang w:val="ka-GE"/>
        </w:rPr>
        <w:t>ინფექციასთან</w:t>
      </w:r>
      <w:r w:rsidRPr="00FE3C64">
        <w:rPr>
          <w:sz w:val="22"/>
          <w:lang w:val="ka-GE"/>
        </w:rPr>
        <w:t xml:space="preserve"> (COVID-19) </w:t>
      </w:r>
      <w:r w:rsidRPr="00FE3C64">
        <w:rPr>
          <w:rFonts w:cs="Sylfaen"/>
          <w:sz w:val="22"/>
          <w:lang w:val="ka-GE"/>
        </w:rPr>
        <w:t>დაკავშირებული</w:t>
      </w: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იზოლაციაში</w:t>
      </w:r>
      <w:r w:rsidRPr="00FE3C64">
        <w:rPr>
          <w:sz w:val="22"/>
          <w:lang w:val="ka-GE"/>
        </w:rPr>
        <w:t xml:space="preserve"> </w:t>
      </w:r>
      <w:r w:rsidRPr="00FE3C64">
        <w:rPr>
          <w:rFonts w:cs="Sylfaen"/>
          <w:sz w:val="22"/>
          <w:lang w:val="ka-GE"/>
        </w:rPr>
        <w:t>მყოფი</w:t>
      </w:r>
      <w:r w:rsidRPr="00FE3C64">
        <w:rPr>
          <w:sz w:val="22"/>
          <w:lang w:val="ka-GE"/>
        </w:rPr>
        <w:t xml:space="preserve"> </w:t>
      </w:r>
      <w:r w:rsidRPr="00FE3C64">
        <w:rPr>
          <w:rFonts w:cs="Sylfaen"/>
          <w:sz w:val="22"/>
          <w:lang w:val="ka-GE"/>
        </w:rPr>
        <w:t>პირებისათვის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w:t>
      </w:r>
      <w:r w:rsidRPr="00FE3C64">
        <w:rPr>
          <w:sz w:val="22"/>
          <w:lang w:val="ka-GE"/>
        </w:rPr>
        <w:t xml:space="preserve"> </w:t>
      </w:r>
      <w:r w:rsidRPr="00FE3C64">
        <w:rPr>
          <w:rFonts w:cs="Sylfaen"/>
          <w:sz w:val="22"/>
          <w:lang w:val="ka-GE"/>
        </w:rPr>
        <w:t>ინფექციასთან</w:t>
      </w:r>
      <w:r w:rsidRPr="00FE3C64">
        <w:rPr>
          <w:sz w:val="22"/>
          <w:lang w:val="ka-GE"/>
        </w:rPr>
        <w:t xml:space="preserve"> (COVID-19) </w:t>
      </w:r>
      <w:r w:rsidRPr="00FE3C64">
        <w:rPr>
          <w:rFonts w:cs="Sylfaen"/>
          <w:sz w:val="22"/>
          <w:lang w:val="ka-GE"/>
        </w:rPr>
        <w:t>დაკავშირებული</w:t>
      </w: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თვითიზოლაციაში</w:t>
      </w:r>
      <w:r w:rsidRPr="00FE3C64">
        <w:rPr>
          <w:sz w:val="22"/>
          <w:lang w:val="ka-GE"/>
        </w:rPr>
        <w:t xml:space="preserve"> </w:t>
      </w:r>
      <w:r w:rsidRPr="00FE3C64">
        <w:rPr>
          <w:rFonts w:cs="Sylfaen"/>
          <w:sz w:val="22"/>
          <w:lang w:val="ka-GE"/>
        </w:rPr>
        <w:t>მყოფი</w:t>
      </w:r>
      <w:r w:rsidRPr="00FE3C64">
        <w:rPr>
          <w:sz w:val="22"/>
          <w:lang w:val="ka-GE"/>
        </w:rPr>
        <w:t xml:space="preserve"> </w:t>
      </w:r>
      <w:r w:rsidRPr="00FE3C64">
        <w:rPr>
          <w:rFonts w:cs="Sylfaen"/>
          <w:sz w:val="22"/>
          <w:lang w:val="ka-GE"/>
        </w:rPr>
        <w:t>პირებისთვის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w:t>
      </w:r>
      <w:r w:rsidRPr="00FE3C64">
        <w:rPr>
          <w:sz w:val="22"/>
          <w:lang w:val="ka-GE"/>
        </w:rPr>
        <w:t xml:space="preserve"> </w:t>
      </w:r>
      <w:r w:rsidRPr="00FE3C64">
        <w:rPr>
          <w:rFonts w:cs="Sylfaen"/>
          <w:sz w:val="22"/>
          <w:lang w:val="ka-GE"/>
        </w:rPr>
        <w:t>ინფექციასთან</w:t>
      </w:r>
      <w:r w:rsidRPr="00FE3C64">
        <w:rPr>
          <w:sz w:val="22"/>
          <w:lang w:val="ka-GE"/>
        </w:rPr>
        <w:t xml:space="preserve"> (COVID-19) </w:t>
      </w:r>
      <w:r w:rsidRPr="00FE3C64">
        <w:rPr>
          <w:rFonts w:cs="Sylfaen"/>
          <w:sz w:val="22"/>
          <w:lang w:val="ka-GE"/>
        </w:rPr>
        <w:t>დაკავშირებული</w:t>
      </w: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თვითმფრინავის</w:t>
      </w:r>
      <w:r w:rsidRPr="00FE3C64">
        <w:rPr>
          <w:sz w:val="22"/>
          <w:lang w:val="ka-GE"/>
        </w:rPr>
        <w:t xml:space="preserve"> </w:t>
      </w:r>
      <w:r w:rsidRPr="00FE3C64">
        <w:rPr>
          <w:rFonts w:cs="Sylfaen"/>
          <w:sz w:val="22"/>
          <w:lang w:val="ka-GE"/>
        </w:rPr>
        <w:t>ბორტის</w:t>
      </w:r>
      <w:r w:rsidRPr="00FE3C64">
        <w:rPr>
          <w:sz w:val="22"/>
          <w:lang w:val="ka-GE"/>
        </w:rPr>
        <w:t xml:space="preserve"> </w:t>
      </w:r>
      <w:r w:rsidRPr="00FE3C64">
        <w:rPr>
          <w:rFonts w:cs="Sylfaen"/>
          <w:sz w:val="22"/>
          <w:lang w:val="ka-GE"/>
        </w:rPr>
        <w:t>ეკიპაჟის</w:t>
      </w:r>
      <w:r w:rsidRPr="00FE3C64">
        <w:rPr>
          <w:sz w:val="22"/>
          <w:lang w:val="ka-GE"/>
        </w:rPr>
        <w:t xml:space="preserve"> </w:t>
      </w:r>
      <w:r w:rsidRPr="00FE3C64">
        <w:rPr>
          <w:rFonts w:cs="Sylfaen"/>
          <w:sz w:val="22"/>
          <w:lang w:val="ka-GE"/>
        </w:rPr>
        <w:t>წევრებისათვის</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w:t>
      </w:r>
      <w:r w:rsidRPr="00FE3C64">
        <w:rPr>
          <w:sz w:val="22"/>
          <w:lang w:val="ka-GE"/>
        </w:rPr>
        <w:t xml:space="preserve"> </w:t>
      </w:r>
      <w:r w:rsidRPr="00FE3C64">
        <w:rPr>
          <w:rFonts w:cs="Sylfaen"/>
          <w:sz w:val="22"/>
          <w:lang w:val="ka-GE"/>
        </w:rPr>
        <w:t>ინფექციასთან</w:t>
      </w:r>
      <w:r w:rsidRPr="00FE3C64">
        <w:rPr>
          <w:sz w:val="22"/>
          <w:lang w:val="ka-GE"/>
        </w:rPr>
        <w:t xml:space="preserve"> (COVID-19) </w:t>
      </w:r>
      <w:r w:rsidRPr="00FE3C64">
        <w:rPr>
          <w:rFonts w:cs="Sylfaen"/>
          <w:sz w:val="22"/>
          <w:lang w:val="ka-GE"/>
        </w:rPr>
        <w:t>დაკავშირებული</w:t>
      </w: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მედია</w:t>
      </w:r>
      <w:r w:rsidRPr="00FE3C64">
        <w:rPr>
          <w:sz w:val="22"/>
          <w:lang w:val="ka-GE"/>
        </w:rPr>
        <w:t>-</w:t>
      </w:r>
      <w:r w:rsidRPr="00FE3C64">
        <w:rPr>
          <w:rFonts w:cs="Sylfaen"/>
          <w:sz w:val="22"/>
          <w:lang w:val="ka-GE"/>
        </w:rPr>
        <w:t>ორგანიზაციებისა</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ჟურნალისტებისათვის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ინფექციისადმი</w:t>
      </w:r>
      <w:r w:rsidRPr="00FE3C64">
        <w:rPr>
          <w:sz w:val="22"/>
          <w:lang w:val="ka-GE"/>
        </w:rPr>
        <w:t xml:space="preserve"> (COVID-19) </w:t>
      </w:r>
      <w:r w:rsidRPr="00FE3C64">
        <w:rPr>
          <w:rFonts w:cs="Sylfaen"/>
          <w:sz w:val="22"/>
          <w:lang w:val="ka-GE"/>
        </w:rPr>
        <w:t>სავარაუდოდ</w:t>
      </w:r>
      <w:r w:rsidRPr="00FE3C64">
        <w:rPr>
          <w:sz w:val="22"/>
          <w:lang w:val="ka-GE"/>
        </w:rPr>
        <w:t xml:space="preserve"> </w:t>
      </w:r>
      <w:r w:rsidRPr="00FE3C64">
        <w:rPr>
          <w:rFonts w:cs="Sylfaen"/>
          <w:sz w:val="22"/>
          <w:lang w:val="ka-GE"/>
        </w:rPr>
        <w:t>ექსპოზირებული</w:t>
      </w:r>
      <w:r w:rsidRPr="00FE3C64">
        <w:rPr>
          <w:sz w:val="22"/>
          <w:lang w:val="ka-GE"/>
        </w:rPr>
        <w:t xml:space="preserve"> </w:t>
      </w:r>
      <w:r w:rsidRPr="00FE3C64">
        <w:rPr>
          <w:rFonts w:cs="Sylfaen"/>
          <w:sz w:val="22"/>
          <w:lang w:val="ka-GE"/>
        </w:rPr>
        <w:t>შშმ</w:t>
      </w:r>
      <w:r w:rsidRPr="00FE3C64">
        <w:rPr>
          <w:sz w:val="22"/>
          <w:lang w:val="ka-GE"/>
        </w:rPr>
        <w:t xml:space="preserve"> </w:t>
      </w:r>
      <w:r w:rsidRPr="00FE3C64">
        <w:rPr>
          <w:rFonts w:cs="Sylfaen"/>
          <w:sz w:val="22"/>
          <w:lang w:val="ka-GE"/>
        </w:rPr>
        <w:t>პირთა</w:t>
      </w:r>
      <w:r w:rsidRPr="00FE3C64">
        <w:rPr>
          <w:sz w:val="22"/>
          <w:lang w:val="ka-GE"/>
        </w:rPr>
        <w:t xml:space="preserve"> </w:t>
      </w:r>
      <w:r w:rsidRPr="00FE3C64">
        <w:rPr>
          <w:rFonts w:cs="Sylfaen"/>
          <w:sz w:val="22"/>
          <w:lang w:val="ka-GE"/>
        </w:rPr>
        <w:t>განთავსების</w:t>
      </w:r>
      <w:r w:rsidRPr="00FE3C64">
        <w:rPr>
          <w:sz w:val="22"/>
          <w:lang w:val="ka-GE"/>
        </w:rPr>
        <w:t xml:space="preserve"> </w:t>
      </w:r>
      <w:r w:rsidRPr="00FE3C64">
        <w:rPr>
          <w:rFonts w:cs="Sylfaen"/>
          <w:sz w:val="22"/>
          <w:lang w:val="ka-GE"/>
        </w:rPr>
        <w:t>ობიექტებში</w:t>
      </w:r>
      <w:r w:rsidRPr="00FE3C64">
        <w:rPr>
          <w:sz w:val="22"/>
          <w:lang w:val="ka-GE"/>
        </w:rPr>
        <w:t xml:space="preserve"> </w:t>
      </w:r>
      <w:r w:rsidRPr="00FE3C64">
        <w:rPr>
          <w:rFonts w:cs="Sylfaen"/>
          <w:sz w:val="22"/>
          <w:lang w:val="ka-GE"/>
        </w:rPr>
        <w:t>დასუფთავება</w:t>
      </w:r>
      <w:r w:rsidRPr="00FE3C64">
        <w:rPr>
          <w:sz w:val="22"/>
          <w:lang w:val="ka-GE"/>
        </w:rPr>
        <w:t xml:space="preserve">- </w:t>
      </w:r>
      <w:r w:rsidRPr="00FE3C64">
        <w:rPr>
          <w:rFonts w:cs="Sylfaen"/>
          <w:sz w:val="22"/>
          <w:lang w:val="ka-GE"/>
        </w:rPr>
        <w:t>დეზინფექციისა</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იზოლირებულ</w:t>
      </w:r>
      <w:r w:rsidRPr="00FE3C64">
        <w:rPr>
          <w:sz w:val="22"/>
          <w:lang w:val="ka-GE"/>
        </w:rPr>
        <w:t xml:space="preserve"> </w:t>
      </w:r>
      <w:r w:rsidRPr="00FE3C64">
        <w:rPr>
          <w:rFonts w:cs="Sylfaen"/>
          <w:sz w:val="22"/>
          <w:lang w:val="ka-GE"/>
        </w:rPr>
        <w:t>პირთა</w:t>
      </w:r>
      <w:r w:rsidRPr="00FE3C64">
        <w:rPr>
          <w:sz w:val="22"/>
          <w:lang w:val="ka-GE"/>
        </w:rPr>
        <w:t xml:space="preserve"> </w:t>
      </w:r>
      <w:r w:rsidRPr="00FE3C64">
        <w:rPr>
          <w:rFonts w:cs="Sylfaen"/>
          <w:sz w:val="22"/>
          <w:lang w:val="ka-GE"/>
        </w:rPr>
        <w:t>ყოველდღიური</w:t>
      </w:r>
      <w:r w:rsidRPr="00FE3C64">
        <w:rPr>
          <w:sz w:val="22"/>
          <w:lang w:val="ka-GE"/>
        </w:rPr>
        <w:t xml:space="preserve"> </w:t>
      </w:r>
      <w:r w:rsidRPr="00FE3C64">
        <w:rPr>
          <w:rFonts w:cs="Sylfaen"/>
          <w:sz w:val="22"/>
          <w:lang w:val="ka-GE"/>
        </w:rPr>
        <w:t>საყოფაცხოვრებო</w:t>
      </w:r>
      <w:r w:rsidRPr="00FE3C64">
        <w:rPr>
          <w:sz w:val="22"/>
          <w:lang w:val="ka-GE"/>
        </w:rPr>
        <w:t xml:space="preserve"> </w:t>
      </w:r>
      <w:r w:rsidRPr="00FE3C64">
        <w:rPr>
          <w:rFonts w:cs="Sylfaen"/>
          <w:sz w:val="22"/>
          <w:lang w:val="ka-GE"/>
        </w:rPr>
        <w:t>მომსახურების</w:t>
      </w:r>
      <w:r w:rsidRPr="00FE3C64">
        <w:rPr>
          <w:sz w:val="22"/>
          <w:lang w:val="ka-GE"/>
        </w:rPr>
        <w:t xml:space="preserve"> (</w:t>
      </w:r>
      <w:r w:rsidRPr="00FE3C64">
        <w:rPr>
          <w:rFonts w:cs="Sylfaen"/>
          <w:sz w:val="22"/>
          <w:lang w:val="ka-GE"/>
        </w:rPr>
        <w:t>დასუფთავება</w:t>
      </w:r>
      <w:r w:rsidRPr="00FE3C64">
        <w:rPr>
          <w:sz w:val="22"/>
          <w:lang w:val="ka-GE"/>
        </w:rPr>
        <w:t xml:space="preserve">, </w:t>
      </w:r>
      <w:r w:rsidRPr="00FE3C64">
        <w:rPr>
          <w:rFonts w:cs="Sylfaen"/>
          <w:sz w:val="22"/>
          <w:lang w:val="ka-GE"/>
        </w:rPr>
        <w:t>საკვების</w:t>
      </w:r>
      <w:r w:rsidRPr="00FE3C64">
        <w:rPr>
          <w:sz w:val="22"/>
          <w:lang w:val="ka-GE"/>
        </w:rPr>
        <w:t>/</w:t>
      </w:r>
      <w:r w:rsidRPr="00FE3C64">
        <w:rPr>
          <w:rFonts w:cs="Sylfaen"/>
          <w:sz w:val="22"/>
          <w:lang w:val="ka-GE"/>
        </w:rPr>
        <w:t>პროდუქტის</w:t>
      </w:r>
      <w:r w:rsidRPr="00FE3C64">
        <w:rPr>
          <w:sz w:val="22"/>
          <w:lang w:val="ka-GE"/>
        </w:rPr>
        <w:t xml:space="preserve"> </w:t>
      </w:r>
      <w:r w:rsidRPr="00FE3C64">
        <w:rPr>
          <w:rFonts w:cs="Sylfaen"/>
          <w:sz w:val="22"/>
          <w:lang w:val="ka-GE"/>
        </w:rPr>
        <w:t>დარიგება</w:t>
      </w:r>
      <w:r w:rsidRPr="00FE3C64">
        <w:rPr>
          <w:sz w:val="22"/>
          <w:lang w:val="ka-GE"/>
        </w:rPr>
        <w:t>-</w:t>
      </w:r>
      <w:r w:rsidRPr="00FE3C64">
        <w:rPr>
          <w:rFonts w:cs="Sylfaen"/>
          <w:sz w:val="22"/>
          <w:lang w:val="ka-GE"/>
        </w:rPr>
        <w:t>მიწოდება</w:t>
      </w:r>
      <w:r w:rsidRPr="00FE3C64">
        <w:rPr>
          <w:sz w:val="22"/>
          <w:lang w:val="ka-GE"/>
        </w:rPr>
        <w:t xml:space="preserve">) </w:t>
      </w:r>
      <w:r w:rsidRPr="00FE3C64">
        <w:rPr>
          <w:rFonts w:cs="Sylfaen"/>
          <w:sz w:val="22"/>
          <w:lang w:val="ka-GE"/>
        </w:rPr>
        <w:t>განმახორციელებელი</w:t>
      </w:r>
      <w:r w:rsidRPr="00FE3C64">
        <w:rPr>
          <w:sz w:val="22"/>
          <w:lang w:val="ka-GE"/>
        </w:rPr>
        <w:t xml:space="preserve"> </w:t>
      </w:r>
      <w:r w:rsidRPr="00FE3C64">
        <w:rPr>
          <w:rFonts w:cs="Sylfaen"/>
          <w:sz w:val="22"/>
          <w:lang w:val="ka-GE"/>
        </w:rPr>
        <w:t>პერსონალისთვის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დადასტურებული</w:t>
      </w:r>
      <w:r w:rsidRPr="00FE3C64">
        <w:rPr>
          <w:sz w:val="22"/>
          <w:lang w:val="ka-GE"/>
        </w:rPr>
        <w:t xml:space="preserve"> </w:t>
      </w:r>
      <w:r w:rsidRPr="00FE3C64">
        <w:rPr>
          <w:rFonts w:cs="Sylfaen"/>
          <w:sz w:val="22"/>
          <w:lang w:val="ka-GE"/>
        </w:rPr>
        <w:t>ან</w:t>
      </w:r>
      <w:r w:rsidRPr="00FE3C64">
        <w:rPr>
          <w:sz w:val="22"/>
          <w:lang w:val="ka-GE"/>
        </w:rPr>
        <w:t xml:space="preserve"> </w:t>
      </w:r>
      <w:r w:rsidRPr="00FE3C64">
        <w:rPr>
          <w:rFonts w:cs="Sylfaen"/>
          <w:sz w:val="22"/>
          <w:lang w:val="ka-GE"/>
        </w:rPr>
        <w:t>საეჭვო</w:t>
      </w:r>
      <w:r w:rsidRPr="00FE3C64">
        <w:rPr>
          <w:sz w:val="22"/>
          <w:lang w:val="ka-GE"/>
        </w:rPr>
        <w:t xml:space="preserve"> </w:t>
      </w:r>
      <w:r w:rsidRPr="00FE3C64">
        <w:rPr>
          <w:rFonts w:cs="Sylfaen"/>
          <w:sz w:val="22"/>
          <w:lang w:val="ka-GE"/>
        </w:rPr>
        <w:t>დიალიზზე</w:t>
      </w:r>
      <w:r w:rsidRPr="00FE3C64">
        <w:rPr>
          <w:sz w:val="22"/>
          <w:lang w:val="ka-GE"/>
        </w:rPr>
        <w:t xml:space="preserve"> </w:t>
      </w:r>
      <w:r w:rsidRPr="00FE3C64">
        <w:rPr>
          <w:rFonts w:cs="Sylfaen"/>
          <w:sz w:val="22"/>
          <w:lang w:val="ka-GE"/>
        </w:rPr>
        <w:t>მყოფი</w:t>
      </w:r>
      <w:r w:rsidRPr="00FE3C64">
        <w:rPr>
          <w:sz w:val="22"/>
          <w:lang w:val="ka-GE"/>
        </w:rPr>
        <w:t xml:space="preserve"> </w:t>
      </w:r>
      <w:r w:rsidRPr="00FE3C64">
        <w:rPr>
          <w:rFonts w:cs="Sylfaen"/>
          <w:sz w:val="22"/>
          <w:lang w:val="ka-GE"/>
        </w:rPr>
        <w:t>შემთხვევებისთვის</w:t>
      </w:r>
      <w:r w:rsidRPr="00FE3C64">
        <w:rPr>
          <w:sz w:val="22"/>
          <w:lang w:val="ka-GE"/>
        </w:rPr>
        <w:t>“ ;</w:t>
      </w:r>
    </w:p>
    <w:p w:rsidR="0034168E"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სტომატოლოგიური</w:t>
      </w:r>
      <w:r w:rsidRPr="00FE3C64">
        <w:rPr>
          <w:sz w:val="22"/>
          <w:lang w:val="ka-GE"/>
        </w:rPr>
        <w:t xml:space="preserve"> </w:t>
      </w:r>
      <w:r w:rsidRPr="00FE3C64">
        <w:rPr>
          <w:rFonts w:cs="Sylfaen"/>
          <w:sz w:val="22"/>
          <w:lang w:val="ka-GE"/>
        </w:rPr>
        <w:t>დაწესებულებებისთვის</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შემთხვევაში</w:t>
      </w:r>
      <w:r w:rsidRPr="00FE3C64">
        <w:rPr>
          <w:sz w:val="22"/>
          <w:lang w:val="ka-GE"/>
        </w:rPr>
        <w:t xml:space="preserve">“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ინფექციის</w:t>
      </w:r>
      <w:r w:rsidRPr="00FE3C64">
        <w:rPr>
          <w:sz w:val="22"/>
          <w:lang w:val="ka-GE"/>
        </w:rPr>
        <w:t xml:space="preserve"> </w:t>
      </w:r>
      <w:r w:rsidRPr="00FE3C64">
        <w:rPr>
          <w:rFonts w:cs="Sylfaen"/>
          <w:sz w:val="22"/>
          <w:lang w:val="ka-GE"/>
        </w:rPr>
        <w:t>კონტროლის</w:t>
      </w:r>
      <w:r w:rsidRPr="00FE3C64">
        <w:rPr>
          <w:sz w:val="22"/>
          <w:lang w:val="ka-GE"/>
        </w:rPr>
        <w:t xml:space="preserve"> </w:t>
      </w:r>
      <w:r w:rsidRPr="00FE3C64">
        <w:rPr>
          <w:rFonts w:cs="Sylfaen"/>
          <w:sz w:val="22"/>
          <w:lang w:val="ka-GE"/>
        </w:rPr>
        <w:t>ღონისძიებები</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ინფექციით</w:t>
      </w:r>
      <w:r w:rsidRPr="00FE3C64">
        <w:rPr>
          <w:sz w:val="22"/>
          <w:lang w:val="ka-GE"/>
        </w:rPr>
        <w:t xml:space="preserve"> (COVID-19) </w:t>
      </w:r>
      <w:r w:rsidRPr="00FE3C64">
        <w:rPr>
          <w:rFonts w:cs="Sylfaen"/>
          <w:sz w:val="22"/>
          <w:lang w:val="ka-GE"/>
        </w:rPr>
        <w:t>დაინფიცირებული</w:t>
      </w:r>
      <w:r w:rsidRPr="00FE3C64">
        <w:rPr>
          <w:sz w:val="22"/>
          <w:lang w:val="ka-GE"/>
        </w:rPr>
        <w:t xml:space="preserve"> </w:t>
      </w:r>
      <w:r w:rsidRPr="00FE3C64">
        <w:rPr>
          <w:rFonts w:cs="Sylfaen"/>
          <w:sz w:val="22"/>
          <w:lang w:val="ka-GE"/>
        </w:rPr>
        <w:t>პაციენტის</w:t>
      </w:r>
      <w:r w:rsidRPr="00FE3C64">
        <w:rPr>
          <w:sz w:val="22"/>
          <w:lang w:val="ka-GE"/>
        </w:rPr>
        <w:t xml:space="preserve"> </w:t>
      </w:r>
      <w:r w:rsidRPr="00FE3C64">
        <w:rPr>
          <w:rFonts w:cs="Sylfaen"/>
          <w:sz w:val="22"/>
          <w:lang w:val="ka-GE"/>
        </w:rPr>
        <w:t>გარდაცვალების</w:t>
      </w:r>
      <w:r w:rsidRPr="00FE3C64">
        <w:rPr>
          <w:sz w:val="22"/>
          <w:lang w:val="ka-GE"/>
        </w:rPr>
        <w:t xml:space="preserve"> </w:t>
      </w:r>
      <w:r w:rsidRPr="00FE3C64">
        <w:rPr>
          <w:rFonts w:cs="Sylfaen"/>
          <w:sz w:val="22"/>
          <w:lang w:val="ka-GE"/>
        </w:rPr>
        <w:t>დროს</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გეგმური</w:t>
      </w:r>
      <w:r w:rsidRPr="00FE3C64">
        <w:rPr>
          <w:sz w:val="22"/>
          <w:lang w:val="ka-GE"/>
        </w:rPr>
        <w:t xml:space="preserve"> </w:t>
      </w:r>
      <w:r w:rsidRPr="00FE3C64">
        <w:rPr>
          <w:rFonts w:cs="Sylfaen"/>
          <w:sz w:val="22"/>
          <w:lang w:val="ka-GE"/>
        </w:rPr>
        <w:t>იმუნიზაციის</w:t>
      </w: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დროს</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lastRenderedPageBreak/>
        <w:t xml:space="preserve"> ,,</w:t>
      </w:r>
      <w:r w:rsidRPr="00FE3C64">
        <w:rPr>
          <w:rFonts w:cs="Sylfaen"/>
          <w:sz w:val="22"/>
          <w:lang w:val="ka-GE"/>
        </w:rPr>
        <w:t>პერინატალური</w:t>
      </w:r>
      <w:r w:rsidRPr="00FE3C64">
        <w:rPr>
          <w:sz w:val="22"/>
          <w:lang w:val="ka-GE"/>
        </w:rPr>
        <w:t xml:space="preserve"> </w:t>
      </w:r>
      <w:r w:rsidRPr="00FE3C64">
        <w:rPr>
          <w:rFonts w:cs="Sylfaen"/>
          <w:sz w:val="22"/>
          <w:lang w:val="ka-GE"/>
        </w:rPr>
        <w:t>სერვისები</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დროს</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დერმატო</w:t>
      </w:r>
      <w:r w:rsidRPr="00FE3C64">
        <w:rPr>
          <w:sz w:val="22"/>
          <w:lang w:val="ka-GE"/>
        </w:rPr>
        <w:t>-</w:t>
      </w:r>
      <w:r w:rsidRPr="00FE3C64">
        <w:rPr>
          <w:rFonts w:cs="Sylfaen"/>
          <w:sz w:val="22"/>
          <w:lang w:val="ka-GE"/>
        </w:rPr>
        <w:t>კოსმეტოლოგიური</w:t>
      </w:r>
      <w:r w:rsidRPr="00FE3C64">
        <w:rPr>
          <w:sz w:val="22"/>
          <w:lang w:val="ka-GE"/>
        </w:rPr>
        <w:t xml:space="preserve"> </w:t>
      </w:r>
      <w:r w:rsidRPr="00FE3C64">
        <w:rPr>
          <w:rFonts w:cs="Sylfaen"/>
          <w:sz w:val="22"/>
          <w:lang w:val="ka-GE"/>
        </w:rPr>
        <w:t>სერვისების</w:t>
      </w:r>
      <w:r w:rsidRPr="00FE3C64">
        <w:rPr>
          <w:sz w:val="22"/>
          <w:lang w:val="ka-GE"/>
        </w:rPr>
        <w:t xml:space="preserve"> </w:t>
      </w:r>
      <w:r w:rsidRPr="00FE3C64">
        <w:rPr>
          <w:rFonts w:cs="Sylfaen"/>
          <w:sz w:val="22"/>
          <w:lang w:val="ka-GE"/>
        </w:rPr>
        <w:t>მიმწოდებელი</w:t>
      </w:r>
      <w:r w:rsidRPr="00FE3C64">
        <w:rPr>
          <w:sz w:val="22"/>
          <w:lang w:val="ka-GE"/>
        </w:rPr>
        <w:t xml:space="preserve"> </w:t>
      </w:r>
      <w:r w:rsidRPr="00FE3C64">
        <w:rPr>
          <w:rFonts w:cs="Sylfaen"/>
          <w:sz w:val="22"/>
          <w:lang w:val="ka-GE"/>
        </w:rPr>
        <w:t>დაწესებულებებისთვის</w:t>
      </w:r>
      <w:r w:rsidRPr="00FE3C64">
        <w:rPr>
          <w:sz w:val="22"/>
          <w:lang w:val="ka-GE"/>
        </w:rPr>
        <w:t xml:space="preserve"> </w:t>
      </w:r>
      <w:r w:rsidRPr="00FE3C64">
        <w:rPr>
          <w:rFonts w:cs="Sylfaen"/>
          <w:sz w:val="22"/>
          <w:lang w:val="ka-GE"/>
        </w:rPr>
        <w:t>ახალი</w:t>
      </w:r>
    </w:p>
    <w:p w:rsidR="00B55016" w:rsidRPr="00FE3C64" w:rsidRDefault="00B55016" w:rsidP="002850D3">
      <w:pPr>
        <w:pStyle w:val="ListParagraph"/>
        <w:numPr>
          <w:ilvl w:val="0"/>
          <w:numId w:val="9"/>
        </w:numPr>
        <w:spacing w:after="200" w:line="276" w:lineRule="auto"/>
        <w:jc w:val="both"/>
        <w:rPr>
          <w:sz w:val="22"/>
          <w:lang w:val="ka-GE"/>
        </w:rPr>
      </w:pP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დროს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სახელმწიფო</w:t>
      </w:r>
      <w:r w:rsidRPr="00FE3C64">
        <w:rPr>
          <w:sz w:val="22"/>
          <w:lang w:val="ka-GE"/>
        </w:rPr>
        <w:t xml:space="preserve">  </w:t>
      </w:r>
      <w:r w:rsidRPr="00FE3C64">
        <w:rPr>
          <w:rFonts w:cs="Sylfaen"/>
          <w:sz w:val="22"/>
          <w:lang w:val="ka-GE"/>
        </w:rPr>
        <w:t>ზრუნვის</w:t>
      </w:r>
      <w:r w:rsidRPr="00FE3C64">
        <w:rPr>
          <w:sz w:val="22"/>
          <w:lang w:val="ka-GE"/>
        </w:rPr>
        <w:t xml:space="preserve">  24  </w:t>
      </w:r>
      <w:r w:rsidRPr="00FE3C64">
        <w:rPr>
          <w:rFonts w:cs="Sylfaen"/>
          <w:sz w:val="22"/>
          <w:lang w:val="ka-GE"/>
        </w:rPr>
        <w:t>საათიან</w:t>
      </w:r>
      <w:r w:rsidRPr="00FE3C64">
        <w:rPr>
          <w:sz w:val="22"/>
          <w:lang w:val="ka-GE"/>
        </w:rPr>
        <w:t xml:space="preserve">    </w:t>
      </w:r>
      <w:r w:rsidRPr="00FE3C64">
        <w:rPr>
          <w:rFonts w:cs="Sylfaen"/>
          <w:sz w:val="22"/>
          <w:lang w:val="ka-GE"/>
        </w:rPr>
        <w:t>დაწესებულებებში</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თავიდან</w:t>
      </w:r>
      <w:r w:rsidRPr="00FE3C64">
        <w:rPr>
          <w:sz w:val="22"/>
          <w:lang w:val="ka-GE"/>
        </w:rPr>
        <w:t xml:space="preserve">  </w:t>
      </w:r>
      <w:r w:rsidRPr="00FE3C64">
        <w:rPr>
          <w:rFonts w:cs="Sylfaen"/>
          <w:sz w:val="22"/>
          <w:lang w:val="ka-GE"/>
        </w:rPr>
        <w:t>აცილების</w:t>
      </w:r>
      <w:r w:rsidRPr="00FE3C64">
        <w:rPr>
          <w:sz w:val="22"/>
          <w:lang w:val="ka-GE"/>
        </w:rPr>
        <w:t xml:space="preserve">  </w:t>
      </w:r>
      <w:r w:rsidRPr="00FE3C64">
        <w:rPr>
          <w:rFonts w:cs="Sylfaen"/>
          <w:sz w:val="22"/>
          <w:lang w:val="ka-GE"/>
        </w:rPr>
        <w:t>მიზნით</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ფსიქიკური</w:t>
      </w:r>
      <w:r w:rsidRPr="00FE3C64">
        <w:rPr>
          <w:sz w:val="22"/>
          <w:lang w:val="ka-GE"/>
        </w:rPr>
        <w:t xml:space="preserve">  </w:t>
      </w:r>
      <w:r w:rsidRPr="00FE3C64">
        <w:rPr>
          <w:rFonts w:cs="Sylfaen"/>
          <w:sz w:val="22"/>
          <w:lang w:val="ka-GE"/>
        </w:rPr>
        <w:t>ჯანმრთელობის</w:t>
      </w:r>
      <w:r w:rsidRPr="00FE3C64">
        <w:rPr>
          <w:sz w:val="22"/>
          <w:lang w:val="ka-GE"/>
        </w:rPr>
        <w:t xml:space="preserve">  </w:t>
      </w:r>
      <w:r w:rsidRPr="00FE3C64">
        <w:rPr>
          <w:rFonts w:cs="Sylfaen"/>
          <w:sz w:val="22"/>
          <w:lang w:val="ka-GE"/>
        </w:rPr>
        <w:t>სერვისებისთვის</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დროს</w:t>
      </w:r>
      <w:r w:rsidRPr="00FE3C64">
        <w:rPr>
          <w:sz w:val="22"/>
          <w:lang w:val="ka-GE"/>
        </w:rPr>
        <w:t xml:space="preserve">“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ხანდაზმულთათვის</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 xml:space="preserve">ინფექციის </w:t>
      </w:r>
      <w:r w:rsidRPr="00FE3C64">
        <w:rPr>
          <w:sz w:val="22"/>
          <w:lang w:val="ka-GE"/>
        </w:rPr>
        <w:t xml:space="preserve">(COVID-19)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დროს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სამედიცინო</w:t>
      </w:r>
      <w:r w:rsidRPr="00FE3C64">
        <w:rPr>
          <w:sz w:val="22"/>
          <w:lang w:val="ka-GE"/>
        </w:rPr>
        <w:t xml:space="preserve"> </w:t>
      </w:r>
      <w:r w:rsidRPr="00FE3C64">
        <w:rPr>
          <w:rFonts w:cs="Sylfaen"/>
          <w:sz w:val="22"/>
          <w:lang w:val="ka-GE"/>
        </w:rPr>
        <w:t>დაწესებულებაში</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w:t>
      </w:r>
      <w:r w:rsidRPr="00FE3C64">
        <w:rPr>
          <w:rFonts w:cs="Sylfaen"/>
          <w:sz w:val="22"/>
          <w:lang w:val="ka-GE"/>
        </w:rPr>
        <w:t>ის შესაძლო</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დადასტურებული</w:t>
      </w:r>
      <w:r w:rsidRPr="00FE3C64">
        <w:rPr>
          <w:sz w:val="22"/>
          <w:lang w:val="ka-GE"/>
        </w:rPr>
        <w:t xml:space="preserve"> </w:t>
      </w:r>
      <w:r w:rsidRPr="00FE3C64">
        <w:rPr>
          <w:rFonts w:cs="Sylfaen"/>
          <w:sz w:val="22"/>
          <w:lang w:val="ka-GE"/>
        </w:rPr>
        <w:t>შემთხვევების</w:t>
      </w:r>
      <w:r w:rsidRPr="00FE3C64">
        <w:rPr>
          <w:sz w:val="22"/>
          <w:lang w:val="ka-GE"/>
        </w:rPr>
        <w:t xml:space="preserve"> </w:t>
      </w:r>
      <w:r w:rsidRPr="00FE3C64">
        <w:rPr>
          <w:rFonts w:cs="Sylfaen"/>
          <w:sz w:val="22"/>
          <w:lang w:val="ka-GE"/>
        </w:rPr>
        <w:t>მართვისათვის</w:t>
      </w:r>
      <w:r w:rsidRPr="00FE3C64">
        <w:rPr>
          <w:sz w:val="22"/>
          <w:lang w:val="ka-GE"/>
        </w:rPr>
        <w:t xml:space="preserve"> </w:t>
      </w:r>
      <w:r w:rsidRPr="00FE3C64">
        <w:rPr>
          <w:rFonts w:cs="Sylfaen"/>
          <w:sz w:val="22"/>
          <w:lang w:val="ka-GE"/>
        </w:rPr>
        <w:t>საჭირო</w:t>
      </w:r>
      <w:r w:rsidRPr="00FE3C64">
        <w:rPr>
          <w:sz w:val="22"/>
          <w:lang w:val="ka-GE"/>
        </w:rPr>
        <w:t xml:space="preserve"> </w:t>
      </w:r>
      <w:r w:rsidRPr="00FE3C64">
        <w:rPr>
          <w:rFonts w:cs="Sylfaen"/>
          <w:sz w:val="22"/>
          <w:lang w:val="ka-GE"/>
        </w:rPr>
        <w:t>ინდივიდუალური</w:t>
      </w:r>
      <w:r w:rsidRPr="00FE3C64">
        <w:rPr>
          <w:sz w:val="22"/>
          <w:lang w:val="ka-GE"/>
        </w:rPr>
        <w:t xml:space="preserve"> </w:t>
      </w:r>
      <w:r w:rsidRPr="00FE3C64">
        <w:rPr>
          <w:rFonts w:cs="Sylfaen"/>
          <w:sz w:val="22"/>
          <w:lang w:val="ka-GE"/>
        </w:rPr>
        <w:t>დაცვის</w:t>
      </w:r>
      <w:r w:rsidRPr="00FE3C64">
        <w:rPr>
          <w:sz w:val="22"/>
          <w:lang w:val="ka-GE"/>
        </w:rPr>
        <w:t xml:space="preserve"> </w:t>
      </w:r>
      <w:r w:rsidRPr="00FE3C64">
        <w:rPr>
          <w:rFonts w:cs="Sylfaen"/>
          <w:sz w:val="22"/>
          <w:lang w:val="ka-GE"/>
        </w:rPr>
        <w:t xml:space="preserve">საშუალებების </w:t>
      </w:r>
      <w:r w:rsidRPr="00FE3C64">
        <w:rPr>
          <w:sz w:val="22"/>
          <w:lang w:val="ka-GE"/>
        </w:rPr>
        <w:t>(</w:t>
      </w:r>
      <w:r w:rsidRPr="00FE3C64">
        <w:rPr>
          <w:rFonts w:cs="Sylfaen"/>
          <w:sz w:val="22"/>
          <w:lang w:val="ka-GE"/>
        </w:rPr>
        <w:t>იდს</w:t>
      </w:r>
      <w:r w:rsidRPr="00FE3C64">
        <w:rPr>
          <w:sz w:val="22"/>
          <w:lang w:val="ka-GE"/>
        </w:rPr>
        <w:t xml:space="preserve">) </w:t>
      </w:r>
      <w:r w:rsidRPr="00FE3C64">
        <w:rPr>
          <w:rFonts w:cs="Sylfaen"/>
          <w:sz w:val="22"/>
          <w:lang w:val="ka-GE"/>
        </w:rPr>
        <w:t>გამოყენებისა</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სხვა</w:t>
      </w:r>
      <w:r w:rsidRPr="00FE3C64">
        <w:rPr>
          <w:sz w:val="22"/>
          <w:lang w:val="ka-GE"/>
        </w:rPr>
        <w:t xml:space="preserve"> </w:t>
      </w:r>
      <w:r w:rsidRPr="00FE3C64">
        <w:rPr>
          <w:rFonts w:cs="Sylfaen"/>
          <w:sz w:val="22"/>
          <w:lang w:val="ka-GE"/>
        </w:rPr>
        <w:t>უსაფრთხოების</w:t>
      </w:r>
      <w:r w:rsidRPr="00FE3C64">
        <w:rPr>
          <w:sz w:val="22"/>
          <w:lang w:val="ka-GE"/>
        </w:rPr>
        <w:t xml:space="preserve"> </w:t>
      </w:r>
      <w:r w:rsidRPr="00FE3C64">
        <w:rPr>
          <w:rFonts w:cs="Sylfaen"/>
          <w:sz w:val="22"/>
          <w:lang w:val="ka-GE"/>
        </w:rPr>
        <w:t>ღონისძიებების</w:t>
      </w:r>
      <w:r w:rsidRPr="00FE3C64">
        <w:rPr>
          <w:sz w:val="22"/>
          <w:lang w:val="ka-GE"/>
        </w:rPr>
        <w:t xml:space="preserve"> </w:t>
      </w:r>
      <w:r w:rsidRPr="00FE3C64">
        <w:rPr>
          <w:rFonts w:cs="Sylfaen"/>
          <w:sz w:val="22"/>
          <w:lang w:val="ka-GE"/>
        </w:rPr>
        <w:t>რეკომენდაციები</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შეზღუდული</w:t>
      </w:r>
      <w:r w:rsidRPr="00FE3C64">
        <w:rPr>
          <w:sz w:val="22"/>
          <w:lang w:val="ka-GE"/>
        </w:rPr>
        <w:t xml:space="preserve">  </w:t>
      </w:r>
      <w:r w:rsidRPr="00FE3C64">
        <w:rPr>
          <w:rFonts w:cs="Sylfaen"/>
          <w:sz w:val="22"/>
          <w:lang w:val="ka-GE"/>
        </w:rPr>
        <w:t>შესაძლებლობის</w:t>
      </w:r>
      <w:r w:rsidRPr="00FE3C64">
        <w:rPr>
          <w:sz w:val="22"/>
          <w:lang w:val="ka-GE"/>
        </w:rPr>
        <w:t xml:space="preserve">  </w:t>
      </w:r>
      <w:r w:rsidRPr="00FE3C64">
        <w:rPr>
          <w:rFonts w:cs="Sylfaen"/>
          <w:sz w:val="22"/>
          <w:lang w:val="ka-GE"/>
        </w:rPr>
        <w:t>მქონე</w:t>
      </w:r>
      <w:r w:rsidRPr="00FE3C64">
        <w:rPr>
          <w:sz w:val="22"/>
          <w:lang w:val="ka-GE"/>
        </w:rPr>
        <w:t xml:space="preserve">  </w:t>
      </w:r>
      <w:r w:rsidRPr="00FE3C64">
        <w:rPr>
          <w:rFonts w:cs="Sylfaen"/>
          <w:sz w:val="22"/>
          <w:lang w:val="ka-GE"/>
        </w:rPr>
        <w:t>პირთათვის</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გავრცელების</w:t>
      </w:r>
      <w:r w:rsidRPr="00FE3C64">
        <w:rPr>
          <w:sz w:val="22"/>
          <w:lang w:val="ka-GE"/>
        </w:rPr>
        <w:t xml:space="preserve"> </w:t>
      </w:r>
      <w:r w:rsidRPr="00FE3C64">
        <w:rPr>
          <w:rFonts w:cs="Sylfaen"/>
          <w:sz w:val="22"/>
          <w:lang w:val="ka-GE"/>
        </w:rPr>
        <w:t>დროს</w:t>
      </w:r>
      <w:r w:rsidRPr="00FE3C64">
        <w:rPr>
          <w:sz w:val="22"/>
          <w:lang w:val="ka-GE"/>
        </w:rPr>
        <w:t>“;</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გავრცელებასთან დაკავშირებული</w:t>
      </w:r>
      <w:r w:rsidRPr="00FE3C64">
        <w:rPr>
          <w:sz w:val="22"/>
          <w:lang w:val="ka-GE"/>
        </w:rPr>
        <w:t xml:space="preserve">  </w:t>
      </w:r>
      <w:r w:rsidRPr="00FE3C64">
        <w:rPr>
          <w:rFonts w:cs="Sylfaen"/>
          <w:sz w:val="22"/>
          <w:lang w:val="ka-GE"/>
        </w:rPr>
        <w:t>მზაობა</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საპასუხო</w:t>
      </w:r>
      <w:r w:rsidRPr="00FE3C64">
        <w:rPr>
          <w:sz w:val="22"/>
          <w:lang w:val="ka-GE"/>
        </w:rPr>
        <w:t xml:space="preserve">  </w:t>
      </w:r>
      <w:r w:rsidRPr="00FE3C64">
        <w:rPr>
          <w:rFonts w:cs="Sylfaen"/>
          <w:sz w:val="22"/>
          <w:lang w:val="ka-GE"/>
        </w:rPr>
        <w:t>ქმედებები</w:t>
      </w:r>
      <w:r w:rsidRPr="00FE3C64">
        <w:rPr>
          <w:sz w:val="22"/>
          <w:lang w:val="ka-GE"/>
        </w:rPr>
        <w:t xml:space="preserve">  </w:t>
      </w:r>
      <w:r w:rsidRPr="00FE3C64">
        <w:rPr>
          <w:rFonts w:cs="Sylfaen"/>
          <w:sz w:val="22"/>
          <w:lang w:val="ka-GE"/>
        </w:rPr>
        <w:t>ხანგრძლივი</w:t>
      </w:r>
      <w:r w:rsidRPr="00FE3C64">
        <w:rPr>
          <w:sz w:val="22"/>
          <w:lang w:val="ka-GE"/>
        </w:rPr>
        <w:t xml:space="preserve">  </w:t>
      </w:r>
      <w:r w:rsidRPr="00FE3C64">
        <w:rPr>
          <w:rFonts w:cs="Sylfaen"/>
          <w:sz w:val="22"/>
          <w:lang w:val="ka-GE"/>
        </w:rPr>
        <w:t>ზრუნვის</w:t>
      </w:r>
      <w:r w:rsidRPr="00FE3C64">
        <w:rPr>
          <w:sz w:val="22"/>
          <w:lang w:val="ka-GE"/>
        </w:rPr>
        <w:t xml:space="preserve">  </w:t>
      </w:r>
      <w:r w:rsidRPr="00FE3C64">
        <w:rPr>
          <w:rFonts w:cs="Sylfaen"/>
          <w:sz w:val="22"/>
          <w:lang w:val="ka-GE"/>
        </w:rPr>
        <w:t>საცხოვრისებში</w:t>
      </w:r>
      <w:r w:rsidRPr="00FE3C64">
        <w:rPr>
          <w:sz w:val="22"/>
          <w:lang w:val="ka-GE"/>
        </w:rPr>
        <w:t xml:space="preserve">  (</w:t>
      </w:r>
      <w:r w:rsidRPr="00FE3C64">
        <w:rPr>
          <w:rFonts w:cs="Sylfaen"/>
          <w:sz w:val="22"/>
          <w:lang w:val="ka-GE"/>
        </w:rPr>
        <w:t>დროებითი რეკომენდაცია</w:t>
      </w:r>
      <w:r w:rsidRPr="00FE3C64">
        <w:rPr>
          <w:sz w:val="22"/>
          <w:lang w:val="ka-GE"/>
        </w:rPr>
        <w:t>)“ ;</w:t>
      </w:r>
    </w:p>
    <w:p w:rsidR="00B55016" w:rsidRPr="00FE3C64" w:rsidRDefault="00B55016" w:rsidP="002850D3">
      <w:pPr>
        <w:pStyle w:val="ListParagraph"/>
        <w:numPr>
          <w:ilvl w:val="0"/>
          <w:numId w:val="9"/>
        </w:numPr>
        <w:spacing w:after="200" w:line="276" w:lineRule="auto"/>
        <w:jc w:val="both"/>
        <w:rPr>
          <w:sz w:val="22"/>
          <w:lang w:val="ka-GE"/>
        </w:rPr>
      </w:pPr>
      <w:r w:rsidRPr="00FE3C64">
        <w:rPr>
          <w:sz w:val="22"/>
          <w:lang w:val="ka-GE"/>
        </w:rPr>
        <w:t>„</w:t>
      </w:r>
      <w:r w:rsidRPr="00FE3C64">
        <w:rPr>
          <w:rFonts w:cs="Sylfaen"/>
          <w:sz w:val="22"/>
          <w:lang w:val="ka-GE"/>
        </w:rPr>
        <w:t>რეკომენდაციები</w:t>
      </w:r>
      <w:r w:rsidRPr="00FE3C64">
        <w:rPr>
          <w:sz w:val="22"/>
          <w:lang w:val="ka-GE"/>
        </w:rPr>
        <w:t xml:space="preserve">  </w:t>
      </w:r>
      <w:r w:rsidRPr="00FE3C64">
        <w:rPr>
          <w:rFonts w:cs="Sylfaen"/>
          <w:sz w:val="22"/>
          <w:lang w:val="ka-GE"/>
        </w:rPr>
        <w:t>შემოსაზღვრულ</w:t>
      </w:r>
      <w:r w:rsidRPr="00FE3C64">
        <w:rPr>
          <w:sz w:val="22"/>
          <w:lang w:val="ka-GE"/>
        </w:rPr>
        <w:t xml:space="preserve">  </w:t>
      </w:r>
      <w:r w:rsidRPr="00FE3C64">
        <w:rPr>
          <w:rFonts w:cs="Sylfaen"/>
          <w:sz w:val="22"/>
          <w:lang w:val="ka-GE"/>
        </w:rPr>
        <w:t>გეოგრაფიულ</w:t>
      </w:r>
      <w:r w:rsidRPr="00FE3C64">
        <w:rPr>
          <w:sz w:val="22"/>
          <w:lang w:val="ka-GE"/>
        </w:rPr>
        <w:t xml:space="preserve">  </w:t>
      </w:r>
      <w:r w:rsidRPr="00FE3C64">
        <w:rPr>
          <w:rFonts w:cs="Sylfaen"/>
          <w:sz w:val="22"/>
          <w:lang w:val="ka-GE"/>
        </w:rPr>
        <w:t>არეალზე</w:t>
      </w:r>
      <w:r w:rsidRPr="00FE3C64">
        <w:rPr>
          <w:sz w:val="22"/>
          <w:lang w:val="ka-GE"/>
        </w:rPr>
        <w:t xml:space="preserve">  (</w:t>
      </w:r>
      <w:r w:rsidRPr="00FE3C64">
        <w:rPr>
          <w:rFonts w:cs="Sylfaen"/>
          <w:sz w:val="22"/>
          <w:lang w:val="ka-GE"/>
        </w:rPr>
        <w:t>უბანი</w:t>
      </w:r>
      <w:r w:rsidRPr="00FE3C64">
        <w:rPr>
          <w:sz w:val="22"/>
          <w:lang w:val="ka-GE"/>
        </w:rPr>
        <w:t xml:space="preserve">,  </w:t>
      </w:r>
      <w:r w:rsidRPr="00FE3C64">
        <w:rPr>
          <w:rFonts w:cs="Sylfaen"/>
          <w:sz w:val="22"/>
          <w:lang w:val="ka-GE"/>
        </w:rPr>
        <w:t>ქალაქი</w:t>
      </w:r>
      <w:r w:rsidRPr="00FE3C64">
        <w:rPr>
          <w:sz w:val="22"/>
          <w:lang w:val="ka-GE"/>
        </w:rPr>
        <w:t xml:space="preserve">,  </w:t>
      </w:r>
      <w:r w:rsidRPr="00FE3C64">
        <w:rPr>
          <w:rFonts w:cs="Sylfaen"/>
          <w:sz w:val="22"/>
          <w:lang w:val="ka-GE"/>
        </w:rPr>
        <w:t>სოფელი</w:t>
      </w:r>
      <w:r w:rsidRPr="00FE3C64">
        <w:rPr>
          <w:sz w:val="22"/>
          <w:lang w:val="ka-GE"/>
        </w:rPr>
        <w:t xml:space="preserve">,  </w:t>
      </w:r>
      <w:r w:rsidRPr="00FE3C64">
        <w:rPr>
          <w:rFonts w:cs="Sylfaen"/>
          <w:sz w:val="22"/>
          <w:lang w:val="ka-GE"/>
        </w:rPr>
        <w:t>რაიონი</w:t>
      </w:r>
      <w:r w:rsidRPr="00FE3C64">
        <w:rPr>
          <w:sz w:val="22"/>
          <w:lang w:val="ka-GE"/>
        </w:rPr>
        <w:t xml:space="preserve">  </w:t>
      </w:r>
      <w:r w:rsidRPr="00FE3C64">
        <w:rPr>
          <w:rFonts w:cs="Sylfaen"/>
          <w:sz w:val="22"/>
          <w:lang w:val="ka-GE"/>
        </w:rPr>
        <w:t>და</w:t>
      </w:r>
      <w:r w:rsidRPr="00FE3C64">
        <w:rPr>
          <w:sz w:val="22"/>
          <w:lang w:val="ka-GE"/>
        </w:rPr>
        <w:t xml:space="preserve">  </w:t>
      </w:r>
      <w:r w:rsidRPr="00FE3C64">
        <w:rPr>
          <w:rFonts w:cs="Sylfaen"/>
          <w:sz w:val="22"/>
          <w:lang w:val="ka-GE"/>
        </w:rPr>
        <w:t>ა</w:t>
      </w:r>
      <w:r w:rsidRPr="00FE3C64">
        <w:rPr>
          <w:sz w:val="22"/>
          <w:lang w:val="ka-GE"/>
        </w:rPr>
        <w:t>.</w:t>
      </w:r>
      <w:r w:rsidRPr="00FE3C64">
        <w:rPr>
          <w:rFonts w:cs="Sylfaen"/>
          <w:sz w:val="22"/>
          <w:lang w:val="ka-GE"/>
        </w:rPr>
        <w:t>შ</w:t>
      </w:r>
      <w:r w:rsidRPr="00FE3C64">
        <w:rPr>
          <w:sz w:val="22"/>
          <w:lang w:val="ka-GE"/>
        </w:rPr>
        <w:t xml:space="preserve">.) </w:t>
      </w:r>
      <w:r w:rsidRPr="00FE3C64">
        <w:rPr>
          <w:rFonts w:cs="Sylfaen"/>
          <w:sz w:val="22"/>
          <w:lang w:val="ka-GE"/>
        </w:rPr>
        <w:t>ახალი</w:t>
      </w:r>
      <w:r w:rsidRPr="00FE3C64">
        <w:rPr>
          <w:sz w:val="22"/>
          <w:lang w:val="ka-GE"/>
        </w:rPr>
        <w:t xml:space="preserve">  </w:t>
      </w:r>
      <w:r w:rsidRPr="00FE3C64">
        <w:rPr>
          <w:rFonts w:cs="Sylfaen"/>
          <w:sz w:val="22"/>
          <w:lang w:val="ka-GE"/>
        </w:rPr>
        <w:t>კორონავირუსით</w:t>
      </w:r>
      <w:r w:rsidRPr="00FE3C64">
        <w:rPr>
          <w:sz w:val="22"/>
          <w:lang w:val="ka-GE"/>
        </w:rPr>
        <w:t xml:space="preserve">  (SARS-CoV-2)  </w:t>
      </w:r>
      <w:r w:rsidRPr="00FE3C64">
        <w:rPr>
          <w:rFonts w:cs="Sylfaen"/>
          <w:sz w:val="22"/>
          <w:lang w:val="ka-GE"/>
        </w:rPr>
        <w:t>გამოწვეული</w:t>
      </w:r>
      <w:r w:rsidRPr="00FE3C64">
        <w:rPr>
          <w:sz w:val="22"/>
          <w:lang w:val="ka-GE"/>
        </w:rPr>
        <w:t xml:space="preserve">  </w:t>
      </w:r>
      <w:r w:rsidRPr="00FE3C64">
        <w:rPr>
          <w:rFonts w:cs="Sylfaen"/>
          <w:sz w:val="22"/>
          <w:lang w:val="ka-GE"/>
        </w:rPr>
        <w:t>ინფექციის</w:t>
      </w:r>
      <w:r w:rsidRPr="00FE3C64">
        <w:rPr>
          <w:sz w:val="22"/>
          <w:lang w:val="ka-GE"/>
        </w:rPr>
        <w:t xml:space="preserve">  (COVID-19)  </w:t>
      </w:r>
      <w:r w:rsidRPr="00FE3C64">
        <w:rPr>
          <w:rFonts w:cs="Sylfaen"/>
          <w:sz w:val="22"/>
          <w:lang w:val="ka-GE"/>
        </w:rPr>
        <w:t>შემაკავებელი</w:t>
      </w:r>
      <w:r w:rsidRPr="00FE3C64">
        <w:rPr>
          <w:sz w:val="22"/>
          <w:lang w:val="ka-GE"/>
        </w:rPr>
        <w:t xml:space="preserve">  </w:t>
      </w:r>
      <w:r w:rsidRPr="00FE3C64">
        <w:rPr>
          <w:rFonts w:cs="Sylfaen"/>
          <w:sz w:val="22"/>
          <w:lang w:val="ka-GE"/>
        </w:rPr>
        <w:t>ღონისძიებების განხორციელებისთვის</w:t>
      </w:r>
      <w:r w:rsidRPr="00FE3C64">
        <w:rPr>
          <w:sz w:val="22"/>
          <w:lang w:val="ka-GE"/>
        </w:rPr>
        <w:t xml:space="preserve">“ </w:t>
      </w:r>
      <w:r w:rsidR="0034168E" w:rsidRPr="00FE3C64">
        <w:rPr>
          <w:sz w:val="22"/>
          <w:lang w:val="ka-GE"/>
        </w:rPr>
        <w:t>.</w:t>
      </w:r>
    </w:p>
    <w:p w:rsidR="00F26F79" w:rsidRPr="00FE3C64" w:rsidRDefault="00F26F79" w:rsidP="002850D3">
      <w:pPr>
        <w:pStyle w:val="ListParagraph"/>
        <w:numPr>
          <w:ilvl w:val="0"/>
          <w:numId w:val="9"/>
        </w:numPr>
        <w:spacing w:line="276" w:lineRule="auto"/>
        <w:jc w:val="both"/>
        <w:rPr>
          <w:rFonts w:cs="Sylfaen"/>
          <w:sz w:val="22"/>
          <w:szCs w:val="24"/>
          <w:lang w:val="ka-GE"/>
        </w:rPr>
      </w:pPr>
      <w:r w:rsidRPr="00FE3C64">
        <w:rPr>
          <w:rFonts w:cs="Sylfaen"/>
          <w:color w:val="44546A" w:themeColor="text2"/>
          <w:sz w:val="22"/>
          <w:szCs w:val="24"/>
          <w:lang w:val="ka-GE"/>
        </w:rPr>
        <w:t xml:space="preserve"> </w:t>
      </w:r>
      <w:r w:rsidRPr="00FE3C64">
        <w:rPr>
          <w:rFonts w:cs="Sylfaen"/>
          <w:sz w:val="22"/>
          <w:szCs w:val="24"/>
          <w:lang w:val="ka-GE"/>
        </w:rPr>
        <w:t>„ახალი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 (პროტოკოლი) (მინისტრის 2020 წლის 24 მარტის № 01-119/ო ბრძანება)</w:t>
      </w:r>
    </w:p>
    <w:p w:rsidR="00596DBD" w:rsidRPr="00FE3C64" w:rsidRDefault="00596DBD" w:rsidP="00596DBD">
      <w:pPr>
        <w:spacing w:line="276" w:lineRule="auto"/>
        <w:jc w:val="both"/>
        <w:rPr>
          <w:rFonts w:cs="Sylfaen"/>
          <w:sz w:val="22"/>
          <w:szCs w:val="24"/>
          <w:lang w:val="ka-GE"/>
        </w:rPr>
      </w:pPr>
      <w:r w:rsidRPr="00FE3C64">
        <w:rPr>
          <w:rFonts w:cs="Sylfaen"/>
          <w:sz w:val="22"/>
          <w:szCs w:val="24"/>
          <w:lang w:val="ka-GE"/>
        </w:rPr>
        <w:t>ასევე მომზადდა შემდეგი სამართლებლივი აქტები:</w:t>
      </w:r>
    </w:p>
    <w:p w:rsidR="00F26F79" w:rsidRPr="00FE3C64" w:rsidRDefault="00F26F79" w:rsidP="002850D3">
      <w:pPr>
        <w:pStyle w:val="ListParagraph"/>
        <w:numPr>
          <w:ilvl w:val="0"/>
          <w:numId w:val="9"/>
        </w:numPr>
        <w:spacing w:line="276" w:lineRule="auto"/>
        <w:jc w:val="both"/>
        <w:rPr>
          <w:rFonts w:cs="Sylfaen"/>
          <w:sz w:val="22"/>
          <w:szCs w:val="24"/>
          <w:lang w:val="ka-GE"/>
        </w:rPr>
      </w:pPr>
      <w:r w:rsidRPr="00FE3C64">
        <w:rPr>
          <w:rFonts w:cs="Sylfaen"/>
          <w:sz w:val="22"/>
          <w:szCs w:val="24"/>
          <w:lang w:val="ka-GE"/>
        </w:rPr>
        <w:t xml:space="preserve"> „ახალი კორონავირუსით (SARS-CoV-2) გამოწვეულ ინფექციაზე (COVID-19) საეჭვო შემთხვევის მართვა პირველად ჯანდაცვაში“ - კლინიკური მდგომარეობის მართვის სახელმწიფო სტანდარტი (პროტოკოლი) (მინისტრის 2020 წლის 30 მარტის № 01-135/ო ბრძანება;</w:t>
      </w:r>
    </w:p>
    <w:p w:rsidR="00F26F79" w:rsidRPr="00FE3C64" w:rsidRDefault="00F26F79" w:rsidP="002850D3">
      <w:pPr>
        <w:pStyle w:val="ListParagraph"/>
        <w:numPr>
          <w:ilvl w:val="0"/>
          <w:numId w:val="9"/>
        </w:numPr>
        <w:spacing w:line="276" w:lineRule="auto"/>
        <w:jc w:val="both"/>
        <w:rPr>
          <w:rFonts w:cs="Sylfaen"/>
          <w:sz w:val="22"/>
          <w:szCs w:val="24"/>
          <w:lang w:val="ka-GE"/>
        </w:rPr>
      </w:pPr>
      <w:r w:rsidRPr="00FE3C64">
        <w:rPr>
          <w:rFonts w:cs="Sylfaen"/>
          <w:sz w:val="22"/>
          <w:szCs w:val="24"/>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 01-144/ო ბრძანება</w:t>
      </w:r>
    </w:p>
    <w:p w:rsidR="00F26F79" w:rsidRPr="00FE3C64" w:rsidRDefault="00F26F79" w:rsidP="002850D3">
      <w:pPr>
        <w:pStyle w:val="ListParagraph"/>
        <w:numPr>
          <w:ilvl w:val="0"/>
          <w:numId w:val="9"/>
        </w:numPr>
        <w:spacing w:line="276" w:lineRule="auto"/>
        <w:jc w:val="both"/>
        <w:rPr>
          <w:rFonts w:cs="Sylfaen"/>
          <w:sz w:val="22"/>
          <w:szCs w:val="24"/>
          <w:lang w:val="ka-GE"/>
        </w:rPr>
      </w:pPr>
      <w:r w:rsidRPr="00FE3C64">
        <w:rPr>
          <w:rFonts w:cs="Sylfaen"/>
          <w:sz w:val="22"/>
          <w:szCs w:val="24"/>
          <w:lang w:val="ka-GE"/>
        </w:rPr>
        <w:lastRenderedPageBreak/>
        <w:t>„შუალედური რეკომენდაციები ორსულობის და მშობიარობის დროს COVID-19 ინფექციის მართვის შესახებ“-კლინიკური მდგომარეობის მართვის სახელმწიფო სტანდარტი (პროტოკოლი) (მინისტრის 2020 წლის 21 აპრილის № 01-169/ო ბრძანება);</w:t>
      </w:r>
    </w:p>
    <w:p w:rsidR="00F26F79" w:rsidRPr="00FE3C64" w:rsidRDefault="00F26F79" w:rsidP="002850D3">
      <w:pPr>
        <w:pStyle w:val="ListParagraph"/>
        <w:numPr>
          <w:ilvl w:val="0"/>
          <w:numId w:val="9"/>
        </w:numPr>
        <w:spacing w:line="276" w:lineRule="auto"/>
        <w:jc w:val="both"/>
        <w:rPr>
          <w:rFonts w:cs="Sylfaen"/>
          <w:sz w:val="22"/>
          <w:szCs w:val="24"/>
          <w:lang w:val="ka-GE"/>
        </w:rPr>
      </w:pPr>
      <w:r w:rsidRPr="00FE3C64">
        <w:rPr>
          <w:rFonts w:cs="Sylfaen"/>
          <w:sz w:val="22"/>
          <w:szCs w:val="24"/>
          <w:lang w:val="ka-GE"/>
        </w:rPr>
        <w:t>„COVID-19 პანდემიისას საქართველოში სტომატოლოგიური საქმიანობის წარმართვის შუალედური რეკომენდაციები“ - კლინიკური მდგომარეობის მართვის სახელმწიფო სტანდარტი (პროტოკოლი) (მინისტრის 2020 წლის 18 მაისის № 01-200/ო ბრძანება);</w:t>
      </w:r>
    </w:p>
    <w:p w:rsidR="00F26F79" w:rsidRPr="00FE3C64" w:rsidRDefault="00F26F79" w:rsidP="002850D3">
      <w:pPr>
        <w:pStyle w:val="ListParagraph"/>
        <w:numPr>
          <w:ilvl w:val="0"/>
          <w:numId w:val="9"/>
        </w:numPr>
        <w:spacing w:line="276" w:lineRule="auto"/>
        <w:jc w:val="both"/>
        <w:rPr>
          <w:rFonts w:cs="Sylfaen"/>
          <w:sz w:val="22"/>
          <w:szCs w:val="24"/>
          <w:lang w:val="ka-GE"/>
        </w:rPr>
      </w:pPr>
      <w:r w:rsidRPr="00FE3C64">
        <w:rPr>
          <w:rFonts w:cs="Sylfaen"/>
          <w:sz w:val="22"/>
          <w:szCs w:val="24"/>
          <w:lang w:val="ka-GE"/>
        </w:rPr>
        <w:t>„ფსიქიკური ჯანმრთელობა და COVID-19“ - კლინიკური პრაქტიკის ეროვნული რეკომენდაცია (გაიდლაინი) და „ფსიქიკური ჯანდაცვის სტაციონარგარეთა სერვისებში პაციენტების უსაფრთხო მართვა COVID-19 პირობებში;“ „ფსიქიკური ჯანდაცვის სტაციონარულ სერვისებში პაციენტების უსაფრთხო მართვა COVID-19 პირობებში“ - კლინიკური მდგომარეობის მართვის სახელმწიფო სტანდარტები (პროტოკოლები) (მინისტრის 2020 წლის 27 მაისის №01-222/ო ბრძანება; (3 დოკუმენტი).</w:t>
      </w:r>
    </w:p>
    <w:p w:rsidR="00F26F79" w:rsidRPr="00FE3C64" w:rsidRDefault="00F26F79" w:rsidP="002850D3">
      <w:pPr>
        <w:pStyle w:val="ListParagraph"/>
        <w:numPr>
          <w:ilvl w:val="0"/>
          <w:numId w:val="9"/>
        </w:numPr>
        <w:spacing w:line="276" w:lineRule="auto"/>
        <w:jc w:val="both"/>
        <w:rPr>
          <w:rFonts w:cs="Sylfaen"/>
          <w:sz w:val="22"/>
          <w:szCs w:val="24"/>
          <w:lang w:val="ka-GE"/>
        </w:rPr>
      </w:pPr>
      <w:r w:rsidRPr="00FE3C64">
        <w:rPr>
          <w:rFonts w:cs="Sylfaen"/>
          <w:sz w:val="22"/>
          <w:szCs w:val="24"/>
          <w:lang w:val="ka-GE"/>
        </w:rPr>
        <w:t>„COVID-19 ინფექციის პანდემიის პერიოდში საქართველოში გულის კათეტერიზაციის ლაბორატორიების საქმიანობის წარმართვის დროებითი რეკომენდაციები“ - კლინიკური მდგომარეობის მართვის სახელმწიფო სტანდარტი (პროტოკოლი) (მინისტრის 2020 წლის 28 მაისის №01-223/ო ბრძანება).</w:t>
      </w:r>
    </w:p>
    <w:p w:rsidR="00C33857" w:rsidRPr="00E3600F" w:rsidRDefault="00C33857" w:rsidP="00596DBD">
      <w:pPr>
        <w:pStyle w:val="ListParagraph"/>
        <w:numPr>
          <w:ilvl w:val="0"/>
          <w:numId w:val="9"/>
        </w:numPr>
        <w:spacing w:line="276" w:lineRule="auto"/>
        <w:jc w:val="both"/>
        <w:rPr>
          <w:sz w:val="22"/>
          <w:lang w:val="ka-GE"/>
        </w:rPr>
      </w:pPr>
      <w:r w:rsidRPr="00FE3C64">
        <w:rPr>
          <w:rFonts w:eastAsia="Times New Roman" w:cs="Sylfaen"/>
          <w:bCs/>
          <w:noProof/>
          <w:sz w:val="22"/>
          <w:szCs w:val="24"/>
          <w:lang w:val="ka-GE" w:eastAsia="x-none"/>
        </w:rPr>
        <w:t>„</w:t>
      </w:r>
      <w:r w:rsidRPr="00FE3C64">
        <w:rPr>
          <w:rFonts w:eastAsia="Times New Roman" w:cs="Sylfaen"/>
          <w:bCs/>
          <w:noProof/>
          <w:sz w:val="22"/>
          <w:szCs w:val="24"/>
          <w:lang w:eastAsia="x-none"/>
        </w:rPr>
        <w:t>მაღალი რისკის შემცველი სამედიცინო საქმიანობის ტექნიკური რეგლამენტის დამტკიცების თაობაზე</w:t>
      </w:r>
      <w:r w:rsidRPr="00FE3C64">
        <w:rPr>
          <w:rFonts w:eastAsia="Times New Roman" w:cs="Sylfaen"/>
          <w:bCs/>
          <w:noProof/>
          <w:sz w:val="22"/>
          <w:szCs w:val="24"/>
          <w:lang w:val="ka-GE" w:eastAsia="x-none"/>
        </w:rPr>
        <w:t xml:space="preserve">“ </w:t>
      </w:r>
      <w:r w:rsidRPr="00FE3C64">
        <w:rPr>
          <w:rFonts w:eastAsia="Times New Roman" w:cs="Sylfaen"/>
          <w:bCs/>
          <w:noProof/>
          <w:sz w:val="22"/>
          <w:szCs w:val="24"/>
        </w:rPr>
        <w:t xml:space="preserve">საქართველოს მთავრობის 2010 წლის </w:t>
      </w:r>
      <w:r w:rsidRPr="00FE3C64">
        <w:rPr>
          <w:rFonts w:eastAsia="Times New Roman" w:cs="Sylfaen"/>
          <w:bCs/>
          <w:noProof/>
          <w:sz w:val="22"/>
          <w:szCs w:val="24"/>
          <w:lang w:val="ka-GE"/>
        </w:rPr>
        <w:t xml:space="preserve">22 ნოემბრის </w:t>
      </w:r>
      <w:r w:rsidRPr="00FE3C64">
        <w:rPr>
          <w:rFonts w:eastAsia="Times New Roman" w:cs="Sylfaen"/>
          <w:bCs/>
          <w:noProof/>
          <w:sz w:val="22"/>
          <w:szCs w:val="24"/>
        </w:rPr>
        <w:t>№3</w:t>
      </w:r>
      <w:r w:rsidRPr="00FE3C64">
        <w:rPr>
          <w:rFonts w:eastAsia="Times New Roman" w:cs="Sylfaen"/>
          <w:bCs/>
          <w:noProof/>
          <w:sz w:val="22"/>
          <w:szCs w:val="24"/>
          <w:lang w:val="ka-GE"/>
        </w:rPr>
        <w:t>59</w:t>
      </w:r>
      <w:r w:rsidRPr="00FE3C64">
        <w:rPr>
          <w:rFonts w:eastAsia="Times New Roman" w:cs="Sylfaen"/>
          <w:bCs/>
          <w:noProof/>
          <w:sz w:val="22"/>
          <w:szCs w:val="24"/>
        </w:rPr>
        <w:t xml:space="preserve"> დადგენილებაში ცვლილების შეტანის შესახებ</w:t>
      </w:r>
      <w:r w:rsidRPr="00FE3C64">
        <w:rPr>
          <w:rFonts w:eastAsia="Times New Roman" w:cs="Sylfaen"/>
          <w:bCs/>
          <w:noProof/>
          <w:sz w:val="22"/>
          <w:szCs w:val="24"/>
          <w:lang w:val="ka-GE"/>
        </w:rPr>
        <w:t>“ საქართველოს მთავრობის დადგენილების პროექტი და „</w:t>
      </w:r>
      <w:r w:rsidRPr="00FE3C64">
        <w:rPr>
          <w:rFonts w:eastAsia="Times New Roman" w:cs="Sylfaen"/>
          <w:noProof/>
          <w:sz w:val="22"/>
          <w:szCs w:val="24"/>
          <w:lang w:val="ka-GE"/>
        </w:rPr>
        <w:t xml:space="preserve">საქართველოში ახალი კორონა ვირუსის </w:t>
      </w:r>
      <w:r w:rsidRPr="00FE3C64">
        <w:rPr>
          <w:rFonts w:eastAsia="Times New Roman" w:cs="Sylfaen"/>
          <w:noProof/>
          <w:sz w:val="22"/>
          <w:szCs w:val="24"/>
          <w:lang w:val="ru-RU"/>
        </w:rPr>
        <w:t>(</w:t>
      </w:r>
      <w:r w:rsidRPr="00FE3C64">
        <w:rPr>
          <w:rFonts w:eastAsia="Times New Roman" w:cs="Sylfaen"/>
          <w:noProof/>
          <w:sz w:val="22"/>
          <w:szCs w:val="24"/>
        </w:rPr>
        <w:t>COVID -19</w:t>
      </w:r>
      <w:r w:rsidRPr="00FE3C64">
        <w:rPr>
          <w:rFonts w:eastAsia="Times New Roman" w:cs="Sylfaen"/>
          <w:noProof/>
          <w:sz w:val="22"/>
          <w:szCs w:val="24"/>
          <w:lang w:val="ru-RU"/>
        </w:rPr>
        <w:t>)</w:t>
      </w:r>
      <w:r w:rsidRPr="00FE3C64">
        <w:rPr>
          <w:rFonts w:eastAsia="Times New Roman" w:cs="Sylfaen"/>
          <w:noProof/>
          <w:sz w:val="22"/>
          <w:szCs w:val="24"/>
        </w:rPr>
        <w:t xml:space="preserve"> </w:t>
      </w:r>
      <w:r w:rsidRPr="00FE3C64">
        <w:rPr>
          <w:rFonts w:eastAsia="Times New Roman" w:cs="Sylfaen"/>
          <w:noProof/>
          <w:sz w:val="22"/>
          <w:szCs w:val="24"/>
          <w:lang w:val="ka-GE"/>
        </w:rPr>
        <w:t>გავრცელების (ეპიდემია, პანდემია, ეპიდემიური აფეთქება) პრევენციისა და მართვის მიზნით შესაბამისი ლაბორატორიული სერვისის მიმწოდებელ დაწესებულებებზე დროებითი საგამონაკლისო ღონისძიებების გატარების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w:t>
      </w:r>
    </w:p>
    <w:p w:rsidR="00596DBD" w:rsidRPr="00E3600F" w:rsidRDefault="00596DBD" w:rsidP="00E3600F">
      <w:pPr>
        <w:pStyle w:val="ListParagraph"/>
        <w:spacing w:line="276" w:lineRule="auto"/>
        <w:ind w:left="360"/>
        <w:jc w:val="both"/>
        <w:rPr>
          <w:sz w:val="22"/>
          <w:lang w:val="ka-GE"/>
        </w:rPr>
      </w:pPr>
    </w:p>
    <w:p w:rsidR="009413CD" w:rsidRPr="00FE3C64" w:rsidRDefault="009413CD" w:rsidP="002850D3">
      <w:pPr>
        <w:pStyle w:val="Heading2"/>
        <w:numPr>
          <w:ilvl w:val="1"/>
          <w:numId w:val="1"/>
        </w:numPr>
        <w:spacing w:line="276" w:lineRule="auto"/>
        <w:rPr>
          <w:i/>
          <w:sz w:val="24"/>
          <w:lang w:val="ka-GE"/>
        </w:rPr>
      </w:pPr>
      <w:r w:rsidRPr="00FE3C64">
        <w:rPr>
          <w:rFonts w:ascii="Sylfaen" w:hAnsi="Sylfaen" w:cs="Sylfaen"/>
          <w:i/>
          <w:sz w:val="24"/>
          <w:lang w:val="ka-GE"/>
        </w:rPr>
        <w:t>დ</w:t>
      </w:r>
      <w:r w:rsidRPr="00FE3C64">
        <w:rPr>
          <w:i/>
          <w:sz w:val="24"/>
          <w:lang w:val="ka-GE"/>
        </w:rPr>
        <w:t>აწესებულებათა პანდემიისადმი მზაობის შეფასება და ტრენინგები ინფექციის კონტროლის საკითხებზე</w:t>
      </w:r>
    </w:p>
    <w:p w:rsidR="000F4A66" w:rsidRPr="00FE3C64" w:rsidRDefault="000F4A66" w:rsidP="002850D3">
      <w:pPr>
        <w:spacing w:line="276" w:lineRule="auto"/>
        <w:jc w:val="both"/>
        <w:rPr>
          <w:rFonts w:cs="Sylfaen"/>
          <w:sz w:val="22"/>
          <w:lang w:val="ka-GE"/>
        </w:rPr>
      </w:pPr>
      <w:r w:rsidRPr="00FE3C64">
        <w:rPr>
          <w:rFonts w:cs="Sylfaen"/>
          <w:sz w:val="22"/>
        </w:rPr>
        <w:t>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w:t>
      </w:r>
      <w:r w:rsidRPr="00FE3C64">
        <w:rPr>
          <w:rFonts w:cs="Sylfaen"/>
          <w:sz w:val="22"/>
          <w:lang w:val="ka-GE"/>
        </w:rPr>
        <w:t>,</w:t>
      </w:r>
      <w:r w:rsidRPr="00FE3C64">
        <w:rPr>
          <w:rFonts w:cs="Sylfaen"/>
          <w:sz w:val="22"/>
        </w:rPr>
        <w:t xml:space="preserve"> </w:t>
      </w:r>
      <w:r w:rsidR="00596DBD" w:rsidRPr="00FE3C64">
        <w:rPr>
          <w:rFonts w:cs="Sylfaen"/>
          <w:sz w:val="22"/>
          <w:lang w:val="ka-GE"/>
        </w:rPr>
        <w:t xml:space="preserve">სამმართველოს კოორდინაციით და უშუალო ჩართულობით, </w:t>
      </w:r>
      <w:r w:rsidRPr="00FE3C64">
        <w:rPr>
          <w:rFonts w:cs="Sylfaen"/>
          <w:sz w:val="22"/>
        </w:rPr>
        <w:t xml:space="preserve">მიმდინარე წლის თებერვლიდან </w:t>
      </w:r>
      <w:r w:rsidRPr="00FE3C64">
        <w:rPr>
          <w:rFonts w:cs="Sylfaen"/>
          <w:sz w:val="22"/>
          <w:lang w:val="ka-GE"/>
        </w:rPr>
        <w:t xml:space="preserve">უწვეტ რეჟიმში მიმდინარეობს </w:t>
      </w:r>
      <w:r w:rsidRPr="00FE3C64">
        <w:rPr>
          <w:rFonts w:cs="Sylfaen"/>
          <w:sz w:val="22"/>
        </w:rPr>
        <w:t>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w:t>
      </w:r>
    </w:p>
    <w:p w:rsidR="000F4A66" w:rsidRPr="00FE3C64" w:rsidRDefault="000F4A66" w:rsidP="007613F8">
      <w:pPr>
        <w:spacing w:line="276" w:lineRule="auto"/>
        <w:jc w:val="both"/>
        <w:rPr>
          <w:rFonts w:cs="Sylfaen"/>
          <w:sz w:val="22"/>
        </w:rPr>
      </w:pPr>
      <w:r w:rsidRPr="00FE3C64">
        <w:rPr>
          <w:rFonts w:cs="Sylfaen"/>
          <w:sz w:val="22"/>
        </w:rPr>
        <w:t xml:space="preserve">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პროგრამაში მონაწილე 29 კოვიდ კლინიკაში სამედიცინო პერსონალს ფონდი ღია </w:t>
      </w:r>
      <w:r w:rsidRPr="00FE3C64">
        <w:rPr>
          <w:rFonts w:cs="Sylfaen"/>
          <w:sz w:val="22"/>
        </w:rPr>
        <w:lastRenderedPageBreak/>
        <w:t xml:space="preserve">საზოგადოება საქართველოს მხარდაჭერით ჩაუტარდა ტრეინინგი კრიტიკული შემთხვევების მართვაში. </w:t>
      </w:r>
    </w:p>
    <w:p w:rsidR="009413CD" w:rsidRPr="00FE3C64" w:rsidRDefault="009413CD" w:rsidP="00596DBD">
      <w:pPr>
        <w:spacing w:after="200" w:line="276" w:lineRule="auto"/>
        <w:jc w:val="both"/>
        <w:rPr>
          <w:sz w:val="22"/>
          <w:lang w:val="ka-GE"/>
        </w:rPr>
      </w:pPr>
      <w:r w:rsidRPr="00FE3C64">
        <w:rPr>
          <w:sz w:val="22"/>
          <w:lang w:val="ka-GE"/>
        </w:rPr>
        <w:t xml:space="preserve">12 დაწესებულებაში განხორციელდა  ჯანმოს ექსპერტებისა და </w:t>
      </w:r>
      <w:r w:rsidR="00596DBD" w:rsidRPr="00FE3C64">
        <w:rPr>
          <w:sz w:val="22"/>
          <w:lang w:val="ka-GE"/>
        </w:rPr>
        <w:t xml:space="preserve">სამმართველოს თანამშრომლების </w:t>
      </w:r>
      <w:r w:rsidR="00596DBD" w:rsidRPr="00FE3C64">
        <w:rPr>
          <w:sz w:val="22"/>
          <w:lang w:val="ka-GE"/>
        </w:rPr>
        <w:t>ვიზიტი</w:t>
      </w:r>
      <w:r w:rsidR="00596DBD" w:rsidRPr="00FE3C64">
        <w:rPr>
          <w:sz w:val="22"/>
          <w:lang w:val="ka-GE"/>
        </w:rPr>
        <w:t>.</w:t>
      </w:r>
      <w:r w:rsidRPr="00FE3C64">
        <w:rPr>
          <w:sz w:val="22"/>
          <w:lang w:val="ka-GE"/>
        </w:rPr>
        <w:t xml:space="preserve"> ადგილზე </w:t>
      </w:r>
      <w:r w:rsidR="00B45B44" w:rsidRPr="00FE3C64">
        <w:rPr>
          <w:sz w:val="22"/>
          <w:lang w:val="ka-GE"/>
        </w:rPr>
        <w:t xml:space="preserve">შეფასდა </w:t>
      </w:r>
      <w:r w:rsidRPr="00FE3C64">
        <w:rPr>
          <w:sz w:val="22"/>
          <w:lang w:val="ka-GE"/>
        </w:rPr>
        <w:t>მათი პანდემიისადმი მზადყოფნა ჯანმოს შესაბამისი კითხვარის მიხედვით და ჩაუტარდათ საინფორმაციო ტრენინგი ნაკადების დაგეგმვისა და ინფექციის კონტროლის საკითხებზე.</w:t>
      </w:r>
    </w:p>
    <w:p w:rsidR="00BA5951" w:rsidRPr="00FE3C64" w:rsidRDefault="009413CD" w:rsidP="007613F8">
      <w:pPr>
        <w:spacing w:after="200" w:line="276" w:lineRule="auto"/>
        <w:jc w:val="both"/>
        <w:rPr>
          <w:rFonts w:cs="Sylfaen"/>
          <w:sz w:val="22"/>
        </w:rPr>
      </w:pPr>
      <w:r w:rsidRPr="00FE3C64">
        <w:rPr>
          <w:sz w:val="22"/>
          <w:lang w:val="ka-GE"/>
        </w:rPr>
        <w:t>7 სამედიცინო დაწესებულებაში განხორციელდა სამინისტროს ინფექციის კონტროლზე მომუშავე ჯგუფის ვიზიტი</w:t>
      </w:r>
      <w:r w:rsidR="00B45B44" w:rsidRPr="00FE3C64">
        <w:rPr>
          <w:sz w:val="22"/>
          <w:lang w:val="ka-GE"/>
        </w:rPr>
        <w:t xml:space="preserve"> (რომლის შემადგენლობაშიც არიან სამმართველოს თანამშრომლები)</w:t>
      </w:r>
      <w:r w:rsidRPr="00FE3C64">
        <w:rPr>
          <w:sz w:val="22"/>
          <w:lang w:val="ka-GE"/>
        </w:rPr>
        <w:t>, რომლებსაც ჩაუტარტდა ტრენინგი ინფექციის კონტროლის საკითხებზე და მიეცა რეკომენდაციები ტრიაჟის დაგეგმვასთან დაკავშირებით.</w:t>
      </w:r>
    </w:p>
    <w:p w:rsidR="00CF0C1F" w:rsidRPr="00FE3C64" w:rsidRDefault="00CF0C1F" w:rsidP="002850D3">
      <w:pPr>
        <w:pStyle w:val="Heading2"/>
        <w:numPr>
          <w:ilvl w:val="1"/>
          <w:numId w:val="1"/>
        </w:numPr>
        <w:spacing w:line="276" w:lineRule="auto"/>
        <w:rPr>
          <w:i/>
          <w:sz w:val="24"/>
          <w:lang w:val="ka-GE"/>
        </w:rPr>
      </w:pPr>
      <w:r w:rsidRPr="00FE3C64">
        <w:rPr>
          <w:i/>
          <w:sz w:val="24"/>
        </w:rPr>
        <w:t xml:space="preserve">StopCovid </w:t>
      </w:r>
      <w:r w:rsidRPr="00FE3C64">
        <w:rPr>
          <w:i/>
          <w:sz w:val="24"/>
          <w:lang w:val="ka-GE"/>
        </w:rPr>
        <w:t>კონტაქტების კვლევის აპლიკაცია</w:t>
      </w:r>
    </w:p>
    <w:p w:rsidR="00FE3C64" w:rsidRDefault="00FE3C64" w:rsidP="00FE3C64">
      <w:pPr>
        <w:spacing w:line="276" w:lineRule="auto"/>
        <w:jc w:val="both"/>
        <w:rPr>
          <w:rFonts w:cs="Verdana"/>
          <w:sz w:val="22"/>
          <w:lang w:val="ka-GE"/>
        </w:rPr>
      </w:pPr>
      <w:r w:rsidRPr="00FE3C64">
        <w:rPr>
          <w:rFonts w:cs="Verdana"/>
          <w:sz w:val="22"/>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FE3C64">
        <w:rPr>
          <w:rFonts w:cs="Verdana"/>
          <w:bCs/>
          <w:sz w:val="22"/>
          <w:lang w:val="ka-GE"/>
        </w:rPr>
        <w:t>N</w:t>
      </w:r>
      <w:r w:rsidRPr="00FE3C64">
        <w:rPr>
          <w:rFonts w:cs="Verdana"/>
          <w:bCs/>
          <w:spacing w:val="1"/>
          <w:sz w:val="22"/>
          <w:lang w:val="ka-GE"/>
        </w:rPr>
        <w:t>O</w:t>
      </w:r>
      <w:r w:rsidRPr="00FE3C64">
        <w:rPr>
          <w:rFonts w:cs="Verdana"/>
          <w:bCs/>
          <w:sz w:val="22"/>
          <w:lang w:val="ka-GE"/>
        </w:rPr>
        <w:t>VID20-სა და  ავსტრიულ კომპანია Dolphin</w:t>
      </w:r>
      <w:r w:rsidRPr="00FE3C64">
        <w:rPr>
          <w:rFonts w:cs="Verdana"/>
          <w:bCs/>
          <w:spacing w:val="-12"/>
          <w:sz w:val="22"/>
          <w:lang w:val="ka-GE"/>
        </w:rPr>
        <w:t xml:space="preserve"> </w:t>
      </w:r>
      <w:r w:rsidRPr="00FE3C64">
        <w:rPr>
          <w:rFonts w:cs="Verdana"/>
          <w:bCs/>
          <w:sz w:val="22"/>
          <w:lang w:val="ka-GE"/>
        </w:rPr>
        <w:t>T</w:t>
      </w:r>
      <w:r w:rsidRPr="00FE3C64">
        <w:rPr>
          <w:rFonts w:cs="Verdana"/>
          <w:bCs/>
          <w:spacing w:val="1"/>
          <w:sz w:val="22"/>
          <w:lang w:val="ka-GE"/>
        </w:rPr>
        <w:t>e</w:t>
      </w:r>
      <w:r w:rsidRPr="00FE3C64">
        <w:rPr>
          <w:rFonts w:cs="Verdana"/>
          <w:bCs/>
          <w:sz w:val="22"/>
          <w:lang w:val="ka-GE"/>
        </w:rPr>
        <w:t>c</w:t>
      </w:r>
      <w:r w:rsidRPr="00FE3C64">
        <w:rPr>
          <w:rFonts w:cs="Verdana"/>
          <w:bCs/>
          <w:spacing w:val="-1"/>
          <w:sz w:val="22"/>
          <w:lang w:val="ka-GE"/>
        </w:rPr>
        <w:t>h</w:t>
      </w:r>
      <w:r w:rsidRPr="00FE3C64">
        <w:rPr>
          <w:rFonts w:cs="Verdana"/>
          <w:bCs/>
          <w:sz w:val="22"/>
          <w:lang w:val="ka-GE"/>
        </w:rPr>
        <w:t>nol</w:t>
      </w:r>
      <w:r w:rsidRPr="00FE3C64">
        <w:rPr>
          <w:rFonts w:cs="Verdana"/>
          <w:bCs/>
          <w:spacing w:val="1"/>
          <w:sz w:val="22"/>
          <w:lang w:val="ka-GE"/>
        </w:rPr>
        <w:t>o</w:t>
      </w:r>
      <w:r w:rsidRPr="00FE3C64">
        <w:rPr>
          <w:rFonts w:cs="Verdana"/>
          <w:bCs/>
          <w:sz w:val="22"/>
          <w:lang w:val="ka-GE"/>
        </w:rPr>
        <w:t>gi</w:t>
      </w:r>
      <w:r w:rsidRPr="00FE3C64">
        <w:rPr>
          <w:rFonts w:cs="Verdana"/>
          <w:bCs/>
          <w:spacing w:val="1"/>
          <w:sz w:val="22"/>
          <w:lang w:val="ka-GE"/>
        </w:rPr>
        <w:t>es</w:t>
      </w:r>
      <w:r w:rsidRPr="00FE3C64">
        <w:rPr>
          <w:rFonts w:cs="Verdana"/>
          <w:bCs/>
          <w:sz w:val="22"/>
          <w:lang w:val="ka-GE"/>
        </w:rPr>
        <w:t xml:space="preserve"> მიერ ერთობლივად შეიმუშავებული </w:t>
      </w:r>
      <w:r w:rsidRPr="00FE3C64">
        <w:rPr>
          <w:rFonts w:cs="Verdana"/>
          <w:b/>
          <w:bCs/>
          <w:i/>
          <w:sz w:val="22"/>
          <w:lang w:val="ka-GE"/>
        </w:rPr>
        <w:t>აპლიკაცია</w:t>
      </w:r>
      <w:r w:rsidRPr="00FE3C64">
        <w:rPr>
          <w:rFonts w:cs="Verdana"/>
          <w:bCs/>
          <w:sz w:val="22"/>
          <w:lang w:val="ka-GE"/>
        </w:rPr>
        <w:t xml:space="preserve">, რომელიც მნიშვნელოვანი ინსტრუმენტია </w:t>
      </w:r>
      <w:r w:rsidRPr="00FE3C64">
        <w:rPr>
          <w:rFonts w:cs="Verdana"/>
          <w:sz w:val="22"/>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p>
    <w:p w:rsidR="00CF0C1F" w:rsidRPr="00FE3C64" w:rsidRDefault="00FE3C64" w:rsidP="00FE3C64">
      <w:pPr>
        <w:spacing w:line="276" w:lineRule="auto"/>
        <w:jc w:val="both"/>
        <w:rPr>
          <w:sz w:val="22"/>
          <w:lang w:val="ka-GE"/>
        </w:rPr>
      </w:pPr>
      <w:r w:rsidRPr="00FE3C64">
        <w:rPr>
          <w:rFonts w:cs="Sylfaen"/>
          <w:color w:val="333333"/>
          <w:sz w:val="22"/>
          <w:shd w:val="clear" w:color="auto" w:fill="F9FAFA"/>
          <w:lang w:val="ka-GE"/>
        </w:rPr>
        <w:t xml:space="preserve">აპლიკაციის მოძიების, </w:t>
      </w:r>
      <w:r w:rsidRPr="00FE3C64">
        <w:rPr>
          <w:sz w:val="22"/>
          <w:lang w:val="ka-GE"/>
        </w:rPr>
        <w:t>აპლიკაციის მომწოდებელი ავსტრიული კომპანიის წარმომადგენლებთან მოლაპარაკებ</w:t>
      </w:r>
      <w:r>
        <w:rPr>
          <w:sz w:val="22"/>
          <w:lang w:val="ka-GE"/>
        </w:rPr>
        <w:t>ენსა</w:t>
      </w:r>
      <w:r w:rsidRPr="00FE3C64">
        <w:rPr>
          <w:sz w:val="22"/>
          <w:lang w:val="ka-GE"/>
        </w:rPr>
        <w:t xml:space="preserve"> და შეთანხმებებ</w:t>
      </w:r>
      <w:r>
        <w:rPr>
          <w:sz w:val="22"/>
          <w:lang w:val="ka-GE"/>
        </w:rPr>
        <w:t>ა</w:t>
      </w:r>
      <w:r w:rsidRPr="00FE3C64">
        <w:rPr>
          <w:sz w:val="22"/>
          <w:lang w:val="ka-GE"/>
        </w:rPr>
        <w:t xml:space="preserve">ში </w:t>
      </w:r>
      <w:r>
        <w:rPr>
          <w:sz w:val="22"/>
          <w:lang w:val="ka-GE"/>
        </w:rPr>
        <w:t xml:space="preserve">უშუალოდ მონაწილეობდნენ სამმართველოს თანამშრომლები. </w:t>
      </w:r>
      <w:r w:rsidR="00CF0C1F" w:rsidRPr="00FE3C64">
        <w:rPr>
          <w:sz w:val="22"/>
          <w:lang w:val="ka-GE"/>
        </w:rPr>
        <w:t>აპლიკაციის მენიუსა და მასში არსებული მესიჯების თარგმნა, აპლიკაციაზე მორგება</w:t>
      </w:r>
      <w:r>
        <w:rPr>
          <w:sz w:val="22"/>
          <w:lang w:val="ka-GE"/>
        </w:rPr>
        <w:t xml:space="preserve">ზე, </w:t>
      </w:r>
      <w:r w:rsidR="00CF0C1F" w:rsidRPr="00FE3C64">
        <w:rPr>
          <w:sz w:val="22"/>
          <w:lang w:val="ka-GE"/>
        </w:rPr>
        <w:t>აპლიკაციის აღმწერი დოკუმენტის</w:t>
      </w:r>
      <w:r>
        <w:rPr>
          <w:sz w:val="22"/>
          <w:lang w:val="ka-GE"/>
        </w:rPr>
        <w:t xml:space="preserve">, </w:t>
      </w:r>
      <w:r w:rsidR="00CF0C1F" w:rsidRPr="00FE3C64">
        <w:rPr>
          <w:sz w:val="22"/>
          <w:lang w:val="ka-GE"/>
        </w:rPr>
        <w:t>მომსახურების პირობებთან დაკავშირებული დოკუმენტის</w:t>
      </w:r>
      <w:r>
        <w:rPr>
          <w:sz w:val="22"/>
          <w:lang w:val="ka-GE"/>
        </w:rPr>
        <w:t xml:space="preserve">, </w:t>
      </w:r>
      <w:r w:rsidR="00CF0C1F" w:rsidRPr="00FE3C64">
        <w:rPr>
          <w:sz w:val="22"/>
          <w:lang w:val="ka-GE"/>
        </w:rPr>
        <w:t xml:space="preserve"> მონაცემთა კონფიდენციალურობის შესახებ დოკუმენტის თარგმნა</w:t>
      </w:r>
      <w:r>
        <w:rPr>
          <w:sz w:val="22"/>
          <w:lang w:val="ka-GE"/>
        </w:rPr>
        <w:t xml:space="preserve"> განხორციელდა სამმართველოს მიერ.</w:t>
      </w:r>
    </w:p>
    <w:p w:rsidR="00CF0C1F" w:rsidRDefault="00FE3C64" w:rsidP="00FE3C64">
      <w:pPr>
        <w:spacing w:line="276" w:lineRule="auto"/>
        <w:jc w:val="both"/>
        <w:rPr>
          <w:sz w:val="22"/>
          <w:lang w:val="ka-GE"/>
        </w:rPr>
      </w:pPr>
      <w:r>
        <w:rPr>
          <w:sz w:val="22"/>
          <w:lang w:val="ka-GE"/>
        </w:rPr>
        <w:t xml:space="preserve">სამმართველოს მიერ ყოველდღიურ რეჟიმში ხორციელდება </w:t>
      </w:r>
      <w:r w:rsidR="00CF0C1F" w:rsidRPr="00FE3C64">
        <w:rPr>
          <w:sz w:val="22"/>
        </w:rPr>
        <w:t>COVID-19</w:t>
      </w:r>
      <w:r w:rsidR="00CF0C1F" w:rsidRPr="00FE3C64">
        <w:rPr>
          <w:sz w:val="22"/>
          <w:lang w:val="ka-GE"/>
        </w:rPr>
        <w:t xml:space="preserve"> </w:t>
      </w:r>
      <w:r>
        <w:rPr>
          <w:sz w:val="22"/>
          <w:lang w:val="ka-GE"/>
        </w:rPr>
        <w:t xml:space="preserve">ელექტრონული </w:t>
      </w:r>
      <w:r w:rsidR="00CF0C1F" w:rsidRPr="00FE3C64">
        <w:rPr>
          <w:sz w:val="22"/>
          <w:lang w:val="ka-GE"/>
        </w:rPr>
        <w:t>მონიტორინგის სისტემა:</w:t>
      </w:r>
    </w:p>
    <w:p w:rsidR="00CF0C1F" w:rsidRPr="00FE3C64" w:rsidRDefault="00FE3C64" w:rsidP="00FE3C64">
      <w:pPr>
        <w:pStyle w:val="ListParagraph"/>
        <w:numPr>
          <w:ilvl w:val="0"/>
          <w:numId w:val="29"/>
        </w:numPr>
        <w:spacing w:line="276" w:lineRule="auto"/>
        <w:jc w:val="both"/>
        <w:rPr>
          <w:sz w:val="22"/>
          <w:lang w:val="ka-GE"/>
        </w:rPr>
      </w:pPr>
      <w:r w:rsidRPr="00FE3C64">
        <w:rPr>
          <w:sz w:val="22"/>
          <w:lang w:val="ka-GE"/>
        </w:rPr>
        <w:t>ცხელებისა და კოვიდის კლინიკების</w:t>
      </w:r>
      <w:r w:rsidRPr="00FE3C64">
        <w:rPr>
          <w:sz w:val="22"/>
          <w:lang w:val="ka-GE"/>
        </w:rPr>
        <w:t xml:space="preserve"> </w:t>
      </w:r>
      <w:r w:rsidR="00CF0C1F" w:rsidRPr="00FE3C64">
        <w:rPr>
          <w:sz w:val="22"/>
          <w:lang w:val="ka-GE"/>
        </w:rPr>
        <w:t>სისტემაში ჩართულობის უზრუნველყოფა; მათი ტრენინგი და ელ. სისტემაში მუშაობის მონიტორინგი;</w:t>
      </w:r>
    </w:p>
    <w:p w:rsidR="00CF0C1F" w:rsidRPr="00FE3C64" w:rsidRDefault="00CF0C1F" w:rsidP="00FE3C64">
      <w:pPr>
        <w:pStyle w:val="ListParagraph"/>
        <w:numPr>
          <w:ilvl w:val="0"/>
          <w:numId w:val="29"/>
        </w:numPr>
        <w:spacing w:line="276" w:lineRule="auto"/>
        <w:jc w:val="both"/>
        <w:rPr>
          <w:sz w:val="22"/>
        </w:rPr>
      </w:pPr>
      <w:r w:rsidRPr="00FE3C64">
        <w:rPr>
          <w:sz w:val="22"/>
          <w:lang w:val="ka-GE"/>
        </w:rPr>
        <w:t>კლინიკების წარმომადგენლების სისტემაში მუშაობის მუდმივი მონიტორინგი;</w:t>
      </w:r>
    </w:p>
    <w:p w:rsidR="00CF0C1F" w:rsidRPr="00FE3C64" w:rsidRDefault="00CF0C1F" w:rsidP="00FE3C64">
      <w:pPr>
        <w:pStyle w:val="ListParagraph"/>
        <w:numPr>
          <w:ilvl w:val="0"/>
          <w:numId w:val="29"/>
        </w:numPr>
        <w:spacing w:line="276" w:lineRule="auto"/>
        <w:jc w:val="both"/>
        <w:rPr>
          <w:sz w:val="22"/>
        </w:rPr>
      </w:pPr>
      <w:r w:rsidRPr="00FE3C64">
        <w:rPr>
          <w:sz w:val="22"/>
          <w:lang w:val="ka-GE"/>
        </w:rPr>
        <w:t>სისტემის განვითარებისა და დახვეწის მიზნით მიღებულ გადაწყვეტილებებში ჩართულობა;</w:t>
      </w:r>
    </w:p>
    <w:p w:rsidR="00CF0C1F" w:rsidRPr="00FE3C64" w:rsidRDefault="00CF0C1F" w:rsidP="002850D3">
      <w:pPr>
        <w:pStyle w:val="ListParagraph"/>
        <w:numPr>
          <w:ilvl w:val="0"/>
          <w:numId w:val="29"/>
        </w:numPr>
        <w:spacing w:line="276" w:lineRule="auto"/>
        <w:jc w:val="both"/>
        <w:rPr>
          <w:sz w:val="22"/>
        </w:rPr>
      </w:pPr>
      <w:r w:rsidRPr="00FE3C64">
        <w:rPr>
          <w:sz w:val="22"/>
          <w:lang w:val="ka-GE"/>
        </w:rPr>
        <w:t xml:space="preserve">ელექტრონული მოდულიდან სტატისტიკური </w:t>
      </w:r>
      <w:r w:rsidR="00FE3C64">
        <w:rPr>
          <w:sz w:val="22"/>
          <w:lang w:val="ka-GE"/>
        </w:rPr>
        <w:t>ინფორმაციის</w:t>
      </w:r>
      <w:r w:rsidRPr="00FE3C64">
        <w:rPr>
          <w:sz w:val="22"/>
          <w:lang w:val="ka-GE"/>
        </w:rPr>
        <w:t xml:space="preserve"> მომზადება</w:t>
      </w:r>
      <w:r w:rsidR="00FE3C64">
        <w:rPr>
          <w:sz w:val="22"/>
          <w:lang w:val="ka-GE"/>
        </w:rPr>
        <w:t xml:space="preserve"> </w:t>
      </w:r>
      <w:r w:rsidR="00FE3C64" w:rsidRPr="00FE3C64">
        <w:rPr>
          <w:sz w:val="22"/>
          <w:lang w:val="ka-GE"/>
        </w:rPr>
        <w:t>ყოველდღიურად მიღებული ახალი პაციენტების რაოდენობების</w:t>
      </w:r>
      <w:r w:rsidR="00FE3C64">
        <w:rPr>
          <w:sz w:val="22"/>
          <w:lang w:val="ka-GE"/>
        </w:rPr>
        <w:t>,</w:t>
      </w:r>
      <w:r w:rsidR="00FE3C64" w:rsidRPr="00FE3C64">
        <w:rPr>
          <w:sz w:val="22"/>
          <w:lang w:val="ka-GE"/>
        </w:rPr>
        <w:t xml:space="preserve"> </w:t>
      </w:r>
      <w:r w:rsidRPr="00FE3C64">
        <w:rPr>
          <w:sz w:val="22"/>
          <w:lang w:val="ka-GE"/>
        </w:rPr>
        <w:t xml:space="preserve"> დაინფიცირებული პაციენტების კლინიკური მდგომარეობების, რეანიმაციაში განთავსებისა და ხელოვნური სუნთქვის აპარატზე ყოფნის </w:t>
      </w:r>
      <w:r w:rsidR="00FE3C64">
        <w:rPr>
          <w:sz w:val="22"/>
          <w:lang w:val="ka-GE"/>
        </w:rPr>
        <w:t xml:space="preserve">და პნევმონიის მქონე პაციენტების სირთულის </w:t>
      </w:r>
      <w:r w:rsidRPr="00FE3C64">
        <w:rPr>
          <w:sz w:val="22"/>
          <w:lang w:val="ka-GE"/>
        </w:rPr>
        <w:t>შესახებ;</w:t>
      </w:r>
    </w:p>
    <w:p w:rsidR="00215311" w:rsidRPr="00FE3C64" w:rsidRDefault="00215311" w:rsidP="002850D3">
      <w:pPr>
        <w:pStyle w:val="Heading2"/>
        <w:numPr>
          <w:ilvl w:val="1"/>
          <w:numId w:val="1"/>
        </w:numPr>
        <w:spacing w:line="276" w:lineRule="auto"/>
        <w:rPr>
          <w:rFonts w:ascii="Sylfaen" w:hAnsi="Sylfaen"/>
          <w:sz w:val="22"/>
          <w:lang w:val="ka-GE"/>
        </w:rPr>
      </w:pPr>
      <w:r w:rsidRPr="00FE3C64">
        <w:rPr>
          <w:rFonts w:ascii="Sylfaen" w:hAnsi="Sylfaen" w:cs="Sylfaen"/>
          <w:sz w:val="22"/>
          <w:lang w:val="ka-GE"/>
        </w:rPr>
        <w:t>ჯ</w:t>
      </w:r>
      <w:r w:rsidRPr="00FE3C64">
        <w:rPr>
          <w:rFonts w:ascii="Sylfaen" w:hAnsi="Sylfaen"/>
          <w:sz w:val="22"/>
          <w:lang w:val="ka-GE"/>
        </w:rPr>
        <w:t>ანმრთელობის მსოფლიო ორგანიზაციის სოლიდარობის კლინიკურ კვლევაში საქართველოს მონაწილეობა</w:t>
      </w:r>
    </w:p>
    <w:p w:rsidR="00215311" w:rsidRDefault="00E3600F" w:rsidP="00E3600F">
      <w:pPr>
        <w:spacing w:line="276" w:lineRule="auto"/>
        <w:jc w:val="both"/>
        <w:rPr>
          <w:sz w:val="22"/>
          <w:lang w:val="ka-GE"/>
        </w:rPr>
      </w:pPr>
      <w:r>
        <w:rPr>
          <w:sz w:val="22"/>
          <w:lang w:val="ka-GE"/>
        </w:rPr>
        <w:t xml:space="preserve">ჯანმრთელობის მსოფლიო ორგანზიაციის სოლიდარობის კვლევაში საქართველოს ჩართვის მიზნით, სამმართველოს მიერ მომზადდა აპლიკაცია. მიმდინარეობდა </w:t>
      </w:r>
      <w:r w:rsidR="00215311" w:rsidRPr="00E3600F">
        <w:rPr>
          <w:sz w:val="22"/>
          <w:lang w:val="ka-GE"/>
        </w:rPr>
        <w:t xml:space="preserve">უწყვეტი კომუნიკაცია ჯანმოს </w:t>
      </w:r>
      <w:r w:rsidR="00215311" w:rsidRPr="00E3600F">
        <w:rPr>
          <w:sz w:val="22"/>
          <w:lang w:val="ka-GE"/>
        </w:rPr>
        <w:lastRenderedPageBreak/>
        <w:t>რეგიონულ და საქართველოს ოფისთან</w:t>
      </w:r>
      <w:r>
        <w:rPr>
          <w:sz w:val="22"/>
          <w:lang w:val="ka-GE"/>
        </w:rPr>
        <w:t xml:space="preserve"> აპლიკაციის შევსების პროცესსი; ასევე </w:t>
      </w:r>
      <w:r w:rsidR="00215311" w:rsidRPr="00E3600F">
        <w:rPr>
          <w:sz w:val="22"/>
          <w:lang w:val="ka-GE"/>
        </w:rPr>
        <w:t>ეროვნულ ბიოეთიკის საბჭოსთან კომუნიკაცია დადებითი დასკვნის მისაღებად;</w:t>
      </w:r>
      <w:r>
        <w:rPr>
          <w:sz w:val="22"/>
          <w:lang w:val="ka-GE"/>
        </w:rPr>
        <w:t xml:space="preserve"> </w:t>
      </w:r>
      <w:r w:rsidR="00215311" w:rsidRPr="00E3600F">
        <w:rPr>
          <w:sz w:val="22"/>
          <w:lang w:val="ka-GE"/>
        </w:rPr>
        <w:t>სსიპ სამედიცინო და ფარმაცევტული საქმიანობის რეგულირების სააგენტოსთან კომუნიკაცია და კლინიკურ კვლევაში ჩასართავად საჭირო დოკუმენტაციის მოგროვება;</w:t>
      </w:r>
      <w:r>
        <w:rPr>
          <w:sz w:val="22"/>
          <w:lang w:val="ka-GE"/>
        </w:rPr>
        <w:t xml:space="preserve"> </w:t>
      </w:r>
      <w:r w:rsidR="00215311" w:rsidRPr="00E3600F">
        <w:rPr>
          <w:sz w:val="22"/>
          <w:lang w:val="ka-GE"/>
        </w:rPr>
        <w:t>კვლევაში ჩართული სამედიცინო დაწესებულებების წარმომადგენლებთან კომუნიკაცია და საჭირო დოკუმენტების დისემინაცია;</w:t>
      </w:r>
      <w:r>
        <w:rPr>
          <w:sz w:val="22"/>
          <w:lang w:val="ka-GE"/>
        </w:rPr>
        <w:t xml:space="preserve"> </w:t>
      </w:r>
      <w:r w:rsidR="00215311" w:rsidRPr="00E3600F">
        <w:rPr>
          <w:sz w:val="22"/>
          <w:lang w:val="ka-GE"/>
        </w:rPr>
        <w:t>სსიპ სოციალური მომსახურების სააგენტოს წარმომადგენელთან კომუნიკაცია და დახმარება კვლევაში ჩართული მედიკამენტების იმპორტის თაობაზე;</w:t>
      </w:r>
      <w:r>
        <w:rPr>
          <w:sz w:val="22"/>
          <w:lang w:val="ka-GE"/>
        </w:rPr>
        <w:t xml:space="preserve"> </w:t>
      </w:r>
      <w:r w:rsidR="00215311" w:rsidRPr="00E3600F">
        <w:rPr>
          <w:sz w:val="22"/>
          <w:lang w:val="ka-GE"/>
        </w:rPr>
        <w:t>კორონავირუსის გავრცელების საწყის ეტაპზე, გავრცელების სხვადასხვა მოდელების შემუშავება  აშშ დაავადებათა კონრტოლისა და პრევენციის ცენტრების ინსტრუმენტის გამოყნებით</w:t>
      </w:r>
      <w:r>
        <w:rPr>
          <w:sz w:val="22"/>
          <w:lang w:val="ka-GE"/>
        </w:rPr>
        <w:t>.</w:t>
      </w:r>
    </w:p>
    <w:p w:rsidR="00E3600F" w:rsidRPr="00E3600F" w:rsidRDefault="00E3600F" w:rsidP="00E3600F">
      <w:pPr>
        <w:spacing w:line="276" w:lineRule="auto"/>
        <w:jc w:val="both"/>
        <w:rPr>
          <w:sz w:val="22"/>
          <w:lang w:val="ka-GE"/>
        </w:rPr>
      </w:pPr>
    </w:p>
    <w:p w:rsidR="004F1F10" w:rsidRPr="004F1F10" w:rsidRDefault="004F1F10" w:rsidP="002850D3">
      <w:pPr>
        <w:pStyle w:val="Heading2"/>
        <w:numPr>
          <w:ilvl w:val="1"/>
          <w:numId w:val="1"/>
        </w:numPr>
        <w:spacing w:line="276" w:lineRule="auto"/>
        <w:rPr>
          <w:lang w:val="ka-GE"/>
        </w:rPr>
      </w:pPr>
      <w:r>
        <w:t xml:space="preserve">COVID-19- </w:t>
      </w:r>
      <w:r w:rsidRPr="004F1F10">
        <w:rPr>
          <w:lang w:val="ka-GE"/>
        </w:rPr>
        <w:t>თან დაკავშირებით შექმნილი სისხლის პროდუქტების დეფიციტის აღმოფხვრა</w:t>
      </w:r>
    </w:p>
    <w:p w:rsidR="004F1F10" w:rsidRPr="00FE3C64" w:rsidRDefault="004F1F10" w:rsidP="002850D3">
      <w:pPr>
        <w:spacing w:line="276" w:lineRule="auto"/>
        <w:jc w:val="both"/>
        <w:rPr>
          <w:sz w:val="22"/>
          <w:lang w:val="ka-GE"/>
        </w:rPr>
      </w:pPr>
      <w:r w:rsidRPr="00FE3C64">
        <w:rPr>
          <w:sz w:val="22"/>
          <w:lang w:val="ka-GE"/>
        </w:rPr>
        <w:t>საქართველოს სისხლის ბანკებში სისხლის პროდუქტების მარაგების შექმნ</w:t>
      </w:r>
      <w:r w:rsidR="00FE3C64">
        <w:rPr>
          <w:sz w:val="22"/>
          <w:lang w:val="ka-GE"/>
        </w:rPr>
        <w:t>ისა</w:t>
      </w:r>
      <w:r w:rsidRPr="00FE3C64">
        <w:rPr>
          <w:sz w:val="22"/>
          <w:lang w:val="ka-GE"/>
        </w:rPr>
        <w:t xml:space="preserve"> და დეფიციტის აღმოფხვრის მიზნით, სამინისტროს სხვადასხვა სხვადასხვა სამსახურებთან</w:t>
      </w:r>
      <w:r w:rsidR="00FE3C64">
        <w:rPr>
          <w:sz w:val="22"/>
          <w:lang w:val="ka-GE"/>
        </w:rPr>
        <w:t xml:space="preserve"> </w:t>
      </w:r>
      <w:r w:rsidRPr="00FE3C64">
        <w:rPr>
          <w:sz w:val="22"/>
          <w:lang w:val="ka-GE"/>
        </w:rPr>
        <w:t xml:space="preserve">ერთად, </w:t>
      </w:r>
      <w:r w:rsidR="00FE3C64">
        <w:rPr>
          <w:sz w:val="22"/>
          <w:lang w:val="ka-GE"/>
        </w:rPr>
        <w:t>სამმართველოს მიერ</w:t>
      </w:r>
      <w:r w:rsidR="00FE3C64">
        <w:rPr>
          <w:sz w:val="22"/>
          <w:lang w:val="ka-GE"/>
        </w:rPr>
        <w:t xml:space="preserve"> დაიგეგმა </w:t>
      </w:r>
      <w:r w:rsidRPr="00FE3C64">
        <w:rPr>
          <w:sz w:val="22"/>
          <w:lang w:val="ka-GE"/>
        </w:rPr>
        <w:t>სისხლის უანგარო დონაციების აქციები</w:t>
      </w:r>
      <w:r w:rsidR="00FE3C64">
        <w:rPr>
          <w:sz w:val="22"/>
          <w:lang w:val="ka-GE"/>
        </w:rPr>
        <w:t xml:space="preserve"> </w:t>
      </w:r>
      <w:r w:rsidR="00FE3C64" w:rsidRPr="00FE3C64">
        <w:rPr>
          <w:sz w:val="22"/>
          <w:lang w:val="ka-GE"/>
        </w:rPr>
        <w:t>თბილის</w:t>
      </w:r>
      <w:r w:rsidR="00FE3C64">
        <w:rPr>
          <w:sz w:val="22"/>
          <w:lang w:val="ka-GE"/>
        </w:rPr>
        <w:t>სა</w:t>
      </w:r>
      <w:r w:rsidR="00FE3C64" w:rsidRPr="00FE3C64">
        <w:rPr>
          <w:sz w:val="22"/>
          <w:lang w:val="ka-GE"/>
        </w:rPr>
        <w:t xml:space="preserve"> და რეგიონებში</w:t>
      </w:r>
      <w:r w:rsidR="00FE3C64">
        <w:rPr>
          <w:sz w:val="22"/>
          <w:lang w:val="ka-GE"/>
        </w:rPr>
        <w:t>.</w:t>
      </w:r>
      <w:r w:rsidR="00FE3C64" w:rsidRPr="00FE3C64">
        <w:rPr>
          <w:sz w:val="22"/>
          <w:lang w:val="ka-GE"/>
        </w:rPr>
        <w:t xml:space="preserve"> </w:t>
      </w:r>
      <w:r w:rsidRPr="00FE3C64">
        <w:rPr>
          <w:sz w:val="22"/>
          <w:lang w:val="ka-GE"/>
        </w:rPr>
        <w:t xml:space="preserve"> აქციების ფარგლებში სისხლი ჩააბარა 2000-მდე დონორმა საქართველოს ყველა რეგიონიდან. აქციებში მონაწილეობა მიიღო 12 სისხლის ბანკმა</w:t>
      </w:r>
      <w:r w:rsidR="00FE3C64">
        <w:rPr>
          <w:sz w:val="22"/>
          <w:lang w:val="ka-GE"/>
        </w:rPr>
        <w:t>.</w:t>
      </w:r>
    </w:p>
    <w:p w:rsidR="004F1F10" w:rsidRPr="00215311" w:rsidRDefault="004F1F10" w:rsidP="002850D3">
      <w:pPr>
        <w:spacing w:line="276" w:lineRule="auto"/>
        <w:rPr>
          <w:lang w:val="ka-GE"/>
        </w:rPr>
      </w:pPr>
    </w:p>
    <w:p w:rsidR="0088077A" w:rsidRDefault="0088077A" w:rsidP="002850D3">
      <w:pPr>
        <w:pStyle w:val="Heading1"/>
        <w:numPr>
          <w:ilvl w:val="0"/>
          <w:numId w:val="1"/>
        </w:numPr>
        <w:spacing w:line="276" w:lineRule="auto"/>
        <w:rPr>
          <w:rFonts w:ascii="Sylfaen" w:hAnsi="Sylfaen"/>
          <w:b/>
          <w:sz w:val="28"/>
          <w:lang w:val="ka-GE"/>
        </w:rPr>
      </w:pPr>
      <w:r w:rsidRPr="002A2966">
        <w:rPr>
          <w:rFonts w:ascii="Sylfaen" w:hAnsi="Sylfaen"/>
          <w:b/>
          <w:sz w:val="28"/>
          <w:lang w:val="ka-GE"/>
        </w:rPr>
        <w:t>ცვლილებები ჯანდაცვის სხვა სახელმწიფო პროგრამებში</w:t>
      </w:r>
    </w:p>
    <w:p w:rsidR="002A2966" w:rsidRPr="002A2966" w:rsidRDefault="002A2966" w:rsidP="002850D3">
      <w:pPr>
        <w:spacing w:line="276" w:lineRule="auto"/>
        <w:rPr>
          <w:lang w:val="ka-GE"/>
        </w:rPr>
      </w:pPr>
    </w:p>
    <w:p w:rsidR="0088077A" w:rsidRPr="00E3600F" w:rsidRDefault="00215311" w:rsidP="002850D3">
      <w:pPr>
        <w:pStyle w:val="Heading2"/>
        <w:numPr>
          <w:ilvl w:val="1"/>
          <w:numId w:val="1"/>
        </w:numPr>
        <w:spacing w:line="276" w:lineRule="auto"/>
        <w:rPr>
          <w:i/>
          <w:sz w:val="24"/>
          <w:lang w:val="ka-GE"/>
        </w:rPr>
      </w:pPr>
      <w:r w:rsidRPr="00E3600F">
        <w:rPr>
          <w:i/>
          <w:sz w:val="24"/>
          <w:lang w:val="ka-GE"/>
        </w:rPr>
        <w:t>ტუბერკულოზის მართვა</w:t>
      </w:r>
    </w:p>
    <w:p w:rsidR="00215311" w:rsidRDefault="006628E1" w:rsidP="006628E1">
      <w:pPr>
        <w:spacing w:after="200" w:line="276" w:lineRule="auto"/>
        <w:jc w:val="both"/>
        <w:rPr>
          <w:rFonts w:cs="Sylfaen"/>
          <w:szCs w:val="24"/>
          <w:lang w:val="ka-GE"/>
        </w:rPr>
      </w:pPr>
      <w:r w:rsidRPr="006628E1">
        <w:rPr>
          <w:szCs w:val="24"/>
          <w:lang w:val="ka-GE"/>
        </w:rPr>
        <w:t>სსიპ ლ.საყვარელიძის სახელობის დაავადებათა კონტროლისა და საზოგადოებრივი ჯანმრთელობის ეროვნულ ცენტრსა და საერთაშორისო ფონდ ,,კურაციოს’’ შორის გაფორმებული ხელშეკრულების ფარგლებში</w:t>
      </w:r>
      <w:r w:rsidRPr="006628E1">
        <w:rPr>
          <w:szCs w:val="24"/>
          <w:lang w:val="ka-GE"/>
        </w:rPr>
        <w:t>,</w:t>
      </w:r>
      <w:r w:rsidRPr="006628E1">
        <w:rPr>
          <w:szCs w:val="24"/>
          <w:lang w:val="ka-GE"/>
        </w:rPr>
        <w:t xml:space="preserve"> </w:t>
      </w:r>
      <w:r>
        <w:rPr>
          <w:rFonts w:cs="Sylfaen"/>
          <w:szCs w:val="24"/>
          <w:lang w:val="ka-GE"/>
        </w:rPr>
        <w:t xml:space="preserve">სამმართველოს უშუალო ჩართულობით, ტუბერკულოზის მართვის სახელმწიფო პროგრამის </w:t>
      </w:r>
      <w:r w:rsidR="00215311" w:rsidRPr="00215311">
        <w:rPr>
          <w:rFonts w:cs="Sylfaen"/>
          <w:szCs w:val="24"/>
          <w:lang w:val="ka-GE"/>
        </w:rPr>
        <w:t>სტაც</w:t>
      </w:r>
      <w:r w:rsidR="00215311" w:rsidRPr="00215311">
        <w:rPr>
          <w:szCs w:val="24"/>
          <w:lang w:val="ka-GE"/>
        </w:rPr>
        <w:t>იონარული მომსახურების კომპონენტის დაფინანსების მექანიზმი შეიცვალა და ნაცვლად საწოლდღით დაფინანსებისა, შემოთავაზებულია დიაგნოზთან შეჭიდული ტარიფით დაფინანსება.</w:t>
      </w:r>
      <w:r>
        <w:rPr>
          <w:szCs w:val="24"/>
          <w:lang w:val="ka-GE"/>
        </w:rPr>
        <w:t xml:space="preserve"> </w:t>
      </w:r>
      <w:r w:rsidR="00215311" w:rsidRPr="006628E1">
        <w:rPr>
          <w:rFonts w:cs="Sylfaen"/>
          <w:szCs w:val="24"/>
          <w:lang w:val="ka-GE"/>
        </w:rPr>
        <w:t>შეიქმნა 14 კლინიკური ჯგუფი შესაბამისი განფასებით</w:t>
      </w:r>
      <w:r w:rsidRPr="006628E1">
        <w:rPr>
          <w:rFonts w:cs="Sylfaen"/>
          <w:szCs w:val="24"/>
          <w:lang w:val="ka-GE"/>
        </w:rPr>
        <w:t>.</w:t>
      </w:r>
    </w:p>
    <w:p w:rsidR="006628E1" w:rsidRPr="006628E1" w:rsidRDefault="006628E1" w:rsidP="006628E1">
      <w:pPr>
        <w:spacing w:after="200" w:line="276" w:lineRule="auto"/>
        <w:jc w:val="both"/>
        <w:rPr>
          <w:b/>
          <w:szCs w:val="24"/>
          <w:lang w:val="ka-GE"/>
        </w:rPr>
      </w:pPr>
      <w:r>
        <w:rPr>
          <w:rFonts w:cs="Sylfaen"/>
          <w:szCs w:val="24"/>
          <w:lang w:val="ka-GE"/>
        </w:rPr>
        <w:t xml:space="preserve">პროგრამის </w:t>
      </w:r>
      <w:r w:rsidRPr="00215311">
        <w:rPr>
          <w:rFonts w:cs="Sylfaen"/>
          <w:szCs w:val="24"/>
          <w:lang w:val="ka-GE"/>
        </w:rPr>
        <w:t>სტაციონარული</w:t>
      </w:r>
      <w:r w:rsidRPr="00215311">
        <w:rPr>
          <w:szCs w:val="24"/>
          <w:lang w:val="ka-GE"/>
        </w:rPr>
        <w:t xml:space="preserve"> მომსახურების კომპონენტს დაემატა სარქვლოვანი ბრონქობლოკაციის ოპერაცია</w:t>
      </w:r>
      <w:r>
        <w:rPr>
          <w:szCs w:val="24"/>
          <w:lang w:val="ka-GE"/>
        </w:rPr>
        <w:t>, რომელიც მოწოდებულია</w:t>
      </w:r>
      <w:r w:rsidRPr="00215311">
        <w:rPr>
          <w:szCs w:val="24"/>
          <w:lang w:val="ka-GE"/>
        </w:rPr>
        <w:t xml:space="preserve"> ტუბერკულოზის მართვის 2018 წლის გაიდლაინის </w:t>
      </w:r>
      <w:r>
        <w:rPr>
          <w:szCs w:val="24"/>
          <w:lang w:val="ka-GE"/>
        </w:rPr>
        <w:t>მიერ</w:t>
      </w:r>
      <w:r>
        <w:rPr>
          <w:szCs w:val="24"/>
          <w:lang w:val="ka-GE"/>
        </w:rPr>
        <w:t>.</w:t>
      </w:r>
      <w:r w:rsidRPr="00215311">
        <w:rPr>
          <w:szCs w:val="24"/>
          <w:lang w:val="ka-GE"/>
        </w:rPr>
        <w:t xml:space="preserve"> </w:t>
      </w:r>
    </w:p>
    <w:p w:rsidR="006628E1" w:rsidRDefault="00215311" w:rsidP="006628E1">
      <w:pPr>
        <w:tabs>
          <w:tab w:val="left" w:pos="426"/>
        </w:tabs>
        <w:spacing w:after="240" w:line="276" w:lineRule="auto"/>
        <w:jc w:val="both"/>
        <w:rPr>
          <w:rFonts w:cs="Sylfaen"/>
          <w:szCs w:val="24"/>
          <w:lang w:val="ka-GE"/>
        </w:rPr>
      </w:pPr>
      <w:r w:rsidRPr="0040501A">
        <w:rPr>
          <w:szCs w:val="24"/>
          <w:lang w:val="ka-GE"/>
        </w:rPr>
        <w:t xml:space="preserve">მომზადდა </w:t>
      </w:r>
      <w:r w:rsidRPr="0040501A">
        <w:rPr>
          <w:rFonts w:cs="Sylfaen"/>
          <w:szCs w:val="24"/>
          <w:lang w:val="ka-GE"/>
        </w:rPr>
        <w:t>რეფერალური მომსახურების</w:t>
      </w:r>
      <w:r w:rsidRPr="0040501A">
        <w:rPr>
          <w:szCs w:val="24"/>
          <w:lang w:val="ka-GE"/>
        </w:rPr>
        <w:t xml:space="preserve"> 2019 წლის სახელმწიფო პროგრამის ცვლილების პროექტი, რომელიც </w:t>
      </w:r>
      <w:r w:rsidRPr="0040501A">
        <w:rPr>
          <w:rFonts w:cs="Sylfaen"/>
          <w:szCs w:val="24"/>
          <w:lang w:val="ka-GE"/>
        </w:rPr>
        <w:t xml:space="preserve">გულისხმობს ახალი აქტივობის - ფილტვის ქრონიკული </w:t>
      </w:r>
      <w:r w:rsidRPr="0040501A">
        <w:rPr>
          <w:rFonts w:cs="Sylfaen"/>
          <w:szCs w:val="24"/>
          <w:lang w:val="ka-GE"/>
        </w:rPr>
        <w:lastRenderedPageBreak/>
        <w:t>დაავადებების რეაბილიტაციის კომპონენტის დამატებას. სერვისი მოიცავს ძირითადი რესპირატორული პათოლოგიების რეაბილიტაციის 20 დღიან კურსს, გამოკვლევებსა და მანიპულაციებს და ბენეფიციარის კვების ხარჯს</w:t>
      </w:r>
      <w:r>
        <w:rPr>
          <w:rFonts w:cs="Sylfaen"/>
          <w:szCs w:val="24"/>
          <w:lang w:val="ka-GE"/>
        </w:rPr>
        <w:t>) (</w:t>
      </w:r>
      <w:r w:rsidRPr="0040501A">
        <w:rPr>
          <w:rFonts w:cs="Sylfaen"/>
          <w:szCs w:val="24"/>
          <w:lang w:val="ka-GE"/>
        </w:rPr>
        <w:t xml:space="preserve">საქართველოს მთავრობის </w:t>
      </w:r>
      <w:r w:rsidRPr="001F2140">
        <w:rPr>
          <w:rFonts w:cs="Sylfaen"/>
          <w:szCs w:val="24"/>
          <w:lang w:val="ka-GE"/>
        </w:rPr>
        <w:t>2019 წლის 28 ნოემბრის N573</w:t>
      </w:r>
      <w:r w:rsidRPr="0040501A">
        <w:rPr>
          <w:rFonts w:cs="Sylfaen"/>
          <w:szCs w:val="24"/>
          <w:lang w:val="ka-GE"/>
        </w:rPr>
        <w:t xml:space="preserve"> დადგენილებ</w:t>
      </w:r>
      <w:r>
        <w:rPr>
          <w:rFonts w:cs="Sylfaen"/>
          <w:szCs w:val="24"/>
          <w:lang w:val="ka-GE"/>
        </w:rPr>
        <w:t>ა).</w:t>
      </w:r>
    </w:p>
    <w:p w:rsidR="006628E1" w:rsidRPr="006628E1" w:rsidRDefault="006628E1" w:rsidP="00600FE1">
      <w:pPr>
        <w:tabs>
          <w:tab w:val="left" w:pos="426"/>
        </w:tabs>
        <w:spacing w:after="240" w:line="276" w:lineRule="auto"/>
        <w:jc w:val="both"/>
        <w:rPr>
          <w:rFonts w:cs="Sylfaen"/>
          <w:szCs w:val="24"/>
          <w:lang w:val="ka-GE"/>
        </w:rPr>
      </w:pPr>
      <w:r>
        <w:rPr>
          <w:rFonts w:cstheme="minorHAnsi"/>
          <w:lang w:val="ka-GE"/>
        </w:rPr>
        <w:t xml:space="preserve">სამმართველოს კოორდინაციით, </w:t>
      </w:r>
      <w:r w:rsidRPr="006628E1">
        <w:rPr>
          <w:rFonts w:cstheme="minorHAnsi"/>
          <w:lang w:val="ka-GE"/>
        </w:rPr>
        <w:t xml:space="preserve">ჯანმოს ახალი რეკომენდაციის გათვალისწინებით, </w:t>
      </w:r>
      <w:r>
        <w:rPr>
          <w:rFonts w:cstheme="minorHAnsi"/>
          <w:lang w:val="ka-GE"/>
        </w:rPr>
        <w:t xml:space="preserve">ტუბერკულოზის მართვის პროგრამის </w:t>
      </w:r>
      <w:r w:rsidRPr="006628E1">
        <w:rPr>
          <w:rFonts w:cstheme="minorHAnsi"/>
          <w:lang w:val="ka-GE"/>
        </w:rPr>
        <w:t>ამბულატორიული სერვისები გადავიდა მკურნალობის მოკლე რეჟიმზე</w:t>
      </w:r>
      <w:r>
        <w:rPr>
          <w:rFonts w:cstheme="minorHAnsi"/>
          <w:lang w:val="ka-GE"/>
        </w:rPr>
        <w:t xml:space="preserve">. </w:t>
      </w:r>
    </w:p>
    <w:p w:rsidR="00215311" w:rsidRDefault="00215311" w:rsidP="0028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imes New Roman" w:cs="Sylfaen"/>
          <w:szCs w:val="24"/>
          <w:lang w:val="ka-GE"/>
        </w:rPr>
      </w:pPr>
    </w:p>
    <w:p w:rsidR="00215311" w:rsidRPr="00E3600F" w:rsidRDefault="00215311" w:rsidP="00E3600F">
      <w:pPr>
        <w:pStyle w:val="Heading2"/>
        <w:numPr>
          <w:ilvl w:val="1"/>
          <w:numId w:val="1"/>
        </w:numPr>
        <w:rPr>
          <w:i/>
          <w:sz w:val="24"/>
          <w:lang w:val="ka-GE"/>
        </w:rPr>
      </w:pPr>
      <w:r w:rsidRPr="00E3600F">
        <w:rPr>
          <w:rFonts w:ascii="Sylfaen" w:hAnsi="Sylfaen" w:cs="Sylfaen"/>
          <w:i/>
          <w:sz w:val="24"/>
          <w:lang w:val="ka-GE"/>
        </w:rPr>
        <w:t>აივ</w:t>
      </w:r>
      <w:r w:rsidRPr="00E3600F">
        <w:rPr>
          <w:i/>
          <w:sz w:val="24"/>
          <w:lang w:val="ka-GE"/>
        </w:rPr>
        <w:t>-</w:t>
      </w:r>
      <w:r w:rsidRPr="00E3600F">
        <w:rPr>
          <w:rFonts w:ascii="Sylfaen" w:hAnsi="Sylfaen" w:cs="Sylfaen"/>
          <w:i/>
          <w:sz w:val="24"/>
          <w:lang w:val="ka-GE"/>
        </w:rPr>
        <w:t>ინფექციის</w:t>
      </w:r>
      <w:r w:rsidRPr="00E3600F">
        <w:rPr>
          <w:i/>
          <w:sz w:val="24"/>
          <w:lang w:val="ka-GE"/>
        </w:rPr>
        <w:t>/</w:t>
      </w:r>
      <w:r w:rsidRPr="00E3600F">
        <w:rPr>
          <w:rFonts w:ascii="Sylfaen" w:hAnsi="Sylfaen" w:cs="Sylfaen"/>
          <w:i/>
          <w:sz w:val="24"/>
          <w:lang w:val="ka-GE"/>
        </w:rPr>
        <w:t>შიდსი</w:t>
      </w:r>
      <w:r w:rsidRPr="00E3600F">
        <w:rPr>
          <w:i/>
          <w:sz w:val="24"/>
          <w:lang w:val="ka-GE"/>
        </w:rPr>
        <w:t xml:space="preserve"> </w:t>
      </w:r>
      <w:r w:rsidRPr="00E3600F">
        <w:rPr>
          <w:rFonts w:ascii="Sylfaen" w:hAnsi="Sylfaen" w:cs="Sylfaen"/>
          <w:i/>
          <w:sz w:val="24"/>
          <w:lang w:val="ka-GE"/>
        </w:rPr>
        <w:t>მართვა</w:t>
      </w:r>
    </w:p>
    <w:p w:rsidR="00215311" w:rsidRPr="00215311" w:rsidRDefault="00215311" w:rsidP="00600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jc w:val="both"/>
        <w:rPr>
          <w:szCs w:val="24"/>
          <w:lang w:val="ka-GE"/>
        </w:rPr>
      </w:pPr>
      <w:r w:rsidRPr="00215311">
        <w:rPr>
          <w:rFonts w:cs="Sylfaen"/>
          <w:szCs w:val="24"/>
          <w:lang w:val="ka-GE"/>
        </w:rPr>
        <w:t>მკურნალობისათვის</w:t>
      </w:r>
      <w:r w:rsidRPr="00215311">
        <w:rPr>
          <w:szCs w:val="24"/>
          <w:lang w:val="ka-GE"/>
        </w:rPr>
        <w:t xml:space="preserve"> საჭირო სპეციფიკური ანტირეტროვირუსული მედიკამენტების მოსარგებლეებს დაემატა პატიმრობიდან გათავისუფლებული არვ თერაპიაზე მყოფი საქართველოში მუდმივად მცხოვრები უცხო ქვეყნის მოქალაქეები ან მოქალაქეობის არმქონე პრობაციონერები (სანამ მოეხსნებათ პრობაცია). ასევე, დაემატა ამ კატეგორიის მოსარგებლისთვის, წელიწადში ერთხელ განმეორებითი სტანდარტული ვიზიტის ღირებულების დაფინანსება. სამედიცინო მომსახურების სრულფასოვანი მიწოდებისთვის, მიზანშეწონილად ჩაითვალა აღნიშნული კატეგორიის მოსარგებლეებისთვის, არა მარტო არვ თერაპიის მედიკამენტებით უზრუნველყოფა, არამედ მკურნალობის პერიოდში, წელიწადში ერთხელ, ვირუსული დატვირთვის განსაზღვრის ანაზღაურებაც. დაწესებულების წინა წლების გამოცდილების გათვალისწინებით, ღონისძიების წლიური პროგნოზული რაოდენობა მაქსიმუმ 5 ერთეულია.</w:t>
      </w:r>
    </w:p>
    <w:p w:rsidR="00215311" w:rsidRPr="00215311" w:rsidRDefault="00215311" w:rsidP="00600FE1">
      <w:pPr>
        <w:spacing w:after="240" w:line="276" w:lineRule="auto"/>
        <w:jc w:val="both"/>
        <w:rPr>
          <w:szCs w:val="24"/>
          <w:lang w:val="ka-GE"/>
        </w:rPr>
      </w:pPr>
      <w:r w:rsidRPr="00215311">
        <w:rPr>
          <w:rFonts w:cs="Sylfaen"/>
          <w:szCs w:val="24"/>
          <w:lang w:val="ka-GE"/>
        </w:rPr>
        <w:t>გლობალური</w:t>
      </w:r>
      <w:r w:rsidRPr="00215311">
        <w:rPr>
          <w:szCs w:val="24"/>
          <w:lang w:val="ka-GE"/>
        </w:rPr>
        <w:t xml:space="preserve"> ფონდის აქტივობების გადმოტანა სახელმწიფო პროგრამის ფარგლებში:</w:t>
      </w:r>
    </w:p>
    <w:p w:rsidR="00215311" w:rsidRPr="0040501A" w:rsidRDefault="00215311" w:rsidP="00600FE1">
      <w:pPr>
        <w:pStyle w:val="ListParagraph"/>
        <w:numPr>
          <w:ilvl w:val="0"/>
          <w:numId w:val="31"/>
        </w:numPr>
        <w:spacing w:after="240" w:line="276" w:lineRule="auto"/>
        <w:jc w:val="both"/>
        <w:rPr>
          <w:szCs w:val="24"/>
          <w:lang w:val="ka-GE"/>
        </w:rPr>
      </w:pPr>
      <w:r w:rsidRPr="0040501A">
        <w:rPr>
          <w:rFonts w:eastAsia="Times New Roman" w:cs="Sylfaen"/>
          <w:b/>
          <w:szCs w:val="24"/>
          <w:lang w:val="ka-GE"/>
        </w:rPr>
        <w:t>ანტირეტროვირუსული თერაპიის მონიტორინგის მობილური ბრიგადების დაფინანსება</w:t>
      </w:r>
      <w:r w:rsidRPr="0040501A">
        <w:rPr>
          <w:rFonts w:eastAsia="Times New Roman" w:cs="Sylfaen"/>
          <w:szCs w:val="24"/>
          <w:lang w:val="ka-GE"/>
        </w:rPr>
        <w:t xml:space="preserve">, </w:t>
      </w:r>
      <w:r w:rsidRPr="0040501A">
        <w:rPr>
          <w:szCs w:val="24"/>
          <w:lang w:val="ka-GE"/>
        </w:rPr>
        <w:t>რომელიც ახორციელებს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აქტივობა გათვალისწინებულია ამბულატორიული მომსახურების კომპონენტში.</w:t>
      </w:r>
    </w:p>
    <w:p w:rsidR="00215311" w:rsidRPr="0040501A" w:rsidRDefault="00215311" w:rsidP="00600FE1">
      <w:pPr>
        <w:pStyle w:val="ListParagraph"/>
        <w:numPr>
          <w:ilvl w:val="0"/>
          <w:numId w:val="31"/>
        </w:numPr>
        <w:spacing w:after="240" w:line="276" w:lineRule="auto"/>
        <w:jc w:val="both"/>
        <w:rPr>
          <w:szCs w:val="24"/>
          <w:lang w:val="ka-GE"/>
        </w:rPr>
      </w:pPr>
      <w:r w:rsidRPr="0040501A">
        <w:rPr>
          <w:rFonts w:eastAsia="Times New Roman" w:cs="Sylfaen"/>
          <w:b/>
          <w:szCs w:val="24"/>
          <w:lang w:val="ka-GE"/>
        </w:rPr>
        <w:t>აივ ინფიცირებულ პირთა ბინაზე მოვლა</w:t>
      </w:r>
      <w:r w:rsidRPr="0040501A">
        <w:rPr>
          <w:rFonts w:eastAsia="Times New Roman" w:cs="Sylfaen"/>
          <w:szCs w:val="24"/>
          <w:lang w:val="ka-GE"/>
        </w:rPr>
        <w:t>, რომელიც</w:t>
      </w:r>
      <w:r w:rsidRPr="0040501A">
        <w:rPr>
          <w:szCs w:val="24"/>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აქტივობა გათვალისწინებულია ამბულატორიული მომსახურების კომპონენტში.</w:t>
      </w:r>
    </w:p>
    <w:p w:rsidR="00215311" w:rsidRPr="0040501A" w:rsidRDefault="00215311" w:rsidP="00600FE1">
      <w:pPr>
        <w:pStyle w:val="ListParagraph"/>
        <w:numPr>
          <w:ilvl w:val="0"/>
          <w:numId w:val="31"/>
        </w:numPr>
        <w:autoSpaceDE w:val="0"/>
        <w:autoSpaceDN w:val="0"/>
        <w:adjustRightInd w:val="0"/>
        <w:spacing w:after="240" w:line="276" w:lineRule="auto"/>
        <w:jc w:val="both"/>
        <w:rPr>
          <w:rFonts w:eastAsia="Times New Roman" w:cs="Sylfaen"/>
          <w:szCs w:val="24"/>
          <w:lang w:val="ka-GE"/>
        </w:rPr>
      </w:pPr>
      <w:r w:rsidRPr="0040501A">
        <w:rPr>
          <w:rFonts w:eastAsia="Times New Roman" w:cs="Sylfaen"/>
          <w:b/>
          <w:szCs w:val="24"/>
          <w:lang w:val="ka-GE"/>
        </w:rPr>
        <w:t>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w:t>
      </w:r>
      <w:r w:rsidRPr="0040501A">
        <w:rPr>
          <w:rFonts w:eastAsia="Times New Roman" w:cs="Sylfaen"/>
          <w:szCs w:val="24"/>
          <w:lang w:val="ka-GE"/>
        </w:rPr>
        <w:t xml:space="preserve"> </w:t>
      </w:r>
      <w:r w:rsidRPr="0040501A">
        <w:rPr>
          <w:szCs w:val="24"/>
          <w:lang w:val="ka-GE"/>
        </w:rPr>
        <w:t>(ნიმ-ები, კომერციული სექს მუშაკი ქალები, მსმ და ტრანსგენდერი პირები).</w:t>
      </w:r>
      <w:r w:rsidRPr="0040501A">
        <w:rPr>
          <w:rFonts w:eastAsia="Times New Roman" w:cs="Sylfaen"/>
          <w:szCs w:val="24"/>
          <w:lang w:val="ka-GE"/>
        </w:rPr>
        <w:t xml:space="preserve"> </w:t>
      </w:r>
      <w:r w:rsidRPr="0040501A">
        <w:rPr>
          <w:szCs w:val="24"/>
          <w:lang w:val="ka-GE"/>
        </w:rPr>
        <w:t xml:space="preserve">ბენეფიციარებს ჩაუტარდებათ დიაგნოსტიკა და </w:t>
      </w:r>
      <w:r w:rsidRPr="0040501A">
        <w:rPr>
          <w:szCs w:val="24"/>
          <w:lang w:val="ka-GE"/>
        </w:rPr>
        <w:lastRenderedPageBreak/>
        <w:t xml:space="preserve">მკურნალობა შემდეგ ინფექციებზე: სიფილისი, </w:t>
      </w:r>
      <w:r w:rsidRPr="0040501A">
        <w:rPr>
          <w:rFonts w:cs="Sylfaen"/>
          <w:szCs w:val="24"/>
          <w:lang w:val="ka-GE"/>
        </w:rPr>
        <w:t>ქლამიდია, გონორეა და ტრიქომონიაზი.</w:t>
      </w:r>
    </w:p>
    <w:p w:rsidR="00215311" w:rsidRPr="0040501A" w:rsidRDefault="00215311" w:rsidP="00600FE1">
      <w:pPr>
        <w:pStyle w:val="ListParagraph"/>
        <w:numPr>
          <w:ilvl w:val="0"/>
          <w:numId w:val="31"/>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jc w:val="both"/>
        <w:rPr>
          <w:rFonts w:eastAsia="Times New Roman" w:cs="Sylfaen"/>
          <w:szCs w:val="24"/>
        </w:rPr>
      </w:pPr>
      <w:r w:rsidRPr="0040501A">
        <w:rPr>
          <w:rFonts w:cs="Sylfaen"/>
          <w:b/>
          <w:szCs w:val="24"/>
          <w:lang w:val="ka-GE"/>
        </w:rPr>
        <w:t xml:space="preserve">მონიტორინგისთვის საჭირო ტესტ-სისტემების </w:t>
      </w:r>
      <w:r w:rsidRPr="0040501A">
        <w:rPr>
          <w:b/>
          <w:szCs w:val="24"/>
          <w:lang w:val="ka-GE"/>
        </w:rPr>
        <w:t>გათვალისწინება</w:t>
      </w:r>
      <w:r w:rsidRPr="0040501A">
        <w:rPr>
          <w:szCs w:val="24"/>
          <w:lang w:val="ka-GE"/>
        </w:rPr>
        <w:t xml:space="preserve"> ამბულატორიული მომსახურების კომპონენტის ფარგლებში, რაც 2020 წლის 1 ივლისიდან შეცვლის </w:t>
      </w:r>
      <w:r w:rsidRPr="0040501A">
        <w:rPr>
          <w:rFonts w:eastAsia="Times New Roman" w:cs="Sylfaen"/>
          <w:szCs w:val="24"/>
          <w:lang w:val="ka-GE"/>
        </w:rPr>
        <w:t xml:space="preserve">შემდეგი მომსახურებების </w:t>
      </w:r>
      <w:r w:rsidRPr="0040501A">
        <w:rPr>
          <w:rFonts w:eastAsia="Times New Roman" w:cs="Sylfaen"/>
          <w:szCs w:val="24"/>
        </w:rPr>
        <w:t>ღირებულებ</w:t>
      </w:r>
      <w:r w:rsidRPr="0040501A">
        <w:rPr>
          <w:rFonts w:eastAsia="Times New Roman" w:cs="Sylfaen"/>
          <w:szCs w:val="24"/>
          <w:lang w:val="ka-GE"/>
        </w:rPr>
        <w:t xml:space="preserve">ებს: </w:t>
      </w:r>
      <w:r w:rsidRPr="0040501A">
        <w:rPr>
          <w:rFonts w:eastAsia="Times New Roman" w:cs="Sylfaen"/>
          <w:szCs w:val="24"/>
        </w:rPr>
        <w:t>,,პირველი ვიზიტი გაფართოებული’’</w:t>
      </w:r>
      <w:r w:rsidRPr="0040501A">
        <w:rPr>
          <w:rFonts w:eastAsia="Times New Roman" w:cs="Sylfaen"/>
          <w:szCs w:val="24"/>
          <w:lang w:val="ka-GE"/>
        </w:rPr>
        <w:t xml:space="preserve"> (ნაცვლად 560 ლარისა, განფასებულია 726 ლარად)</w:t>
      </w:r>
      <w:r w:rsidRPr="0040501A">
        <w:rPr>
          <w:rFonts w:eastAsia="Times New Roman" w:cs="Sylfaen"/>
          <w:szCs w:val="24"/>
        </w:rPr>
        <w:t>; პირველი ვიზიტი სტანდარტული</w:t>
      </w:r>
      <w:r w:rsidRPr="0040501A">
        <w:rPr>
          <w:rFonts w:eastAsia="Times New Roman" w:cs="Sylfaen"/>
          <w:szCs w:val="24"/>
          <w:lang w:val="ka-GE"/>
        </w:rPr>
        <w:t xml:space="preserve"> (ნაცვლად 280 ლარისა, განფასებულია 446 ლარად)</w:t>
      </w:r>
      <w:r w:rsidRPr="0040501A">
        <w:rPr>
          <w:rFonts w:eastAsia="Times New Roman" w:cs="Sylfaen"/>
          <w:szCs w:val="24"/>
        </w:rPr>
        <w:t>; განმეორებითი ვიზიტი გაფართოებული</w:t>
      </w:r>
      <w:r w:rsidRPr="0040501A">
        <w:rPr>
          <w:rFonts w:eastAsia="Times New Roman" w:cs="Sylfaen"/>
          <w:szCs w:val="24"/>
          <w:lang w:val="ka-GE"/>
        </w:rPr>
        <w:t xml:space="preserve"> (ნაცვლად 352 ლარისა, განფასებულია 518 ლარად)</w:t>
      </w:r>
      <w:r w:rsidRPr="0040501A">
        <w:rPr>
          <w:rFonts w:eastAsia="Times New Roman" w:cs="Sylfaen"/>
          <w:szCs w:val="24"/>
        </w:rPr>
        <w:t>; განმეორებითი ვიზიტი სტანდარტული</w:t>
      </w:r>
      <w:r w:rsidRPr="0040501A">
        <w:rPr>
          <w:rFonts w:eastAsia="Times New Roman" w:cs="Sylfaen"/>
          <w:szCs w:val="24"/>
          <w:lang w:val="ka-GE"/>
        </w:rPr>
        <w:t xml:space="preserve"> (ნაცვლად 140 ლარისა, განფასებულია 306 ლარად)</w:t>
      </w:r>
      <w:r w:rsidRPr="0040501A">
        <w:rPr>
          <w:rFonts w:eastAsia="Times New Roman" w:cs="Sylfaen"/>
          <w:szCs w:val="24"/>
        </w:rPr>
        <w:t>.</w:t>
      </w:r>
    </w:p>
    <w:p w:rsidR="00215311" w:rsidRPr="0040501A" w:rsidRDefault="00215311" w:rsidP="00600FE1">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jc w:val="both"/>
        <w:rPr>
          <w:szCs w:val="24"/>
          <w:lang w:val="ka-GE"/>
        </w:rPr>
      </w:pPr>
      <w:r w:rsidRPr="0040501A">
        <w:rPr>
          <w:rFonts w:cs="Sylfaen"/>
          <w:szCs w:val="24"/>
          <w:lang w:val="ka-GE"/>
        </w:rPr>
        <w:t>პროგრამას</w:t>
      </w:r>
      <w:r w:rsidRPr="0040501A">
        <w:rPr>
          <w:szCs w:val="24"/>
          <w:lang w:val="ka-GE"/>
        </w:rPr>
        <w:t xml:space="preserve"> 2020 წლის 1 ივლისიდან დაემატება </w:t>
      </w:r>
      <w:r w:rsidRPr="0040501A">
        <w:rPr>
          <w:b/>
          <w:szCs w:val="24"/>
          <w:lang w:val="ka-GE"/>
        </w:rPr>
        <w:t xml:space="preserve">პილოტი - </w:t>
      </w:r>
      <w:r w:rsidRPr="0040501A">
        <w:rPr>
          <w:rFonts w:eastAsia="Times New Roman" w:cs="Sylfaen"/>
          <w:b/>
          <w:szCs w:val="24"/>
          <w:lang w:val="ka-GE"/>
        </w:rPr>
        <w:t>აივ ინფექცია/შიდსის პრევენცია ნარკოტიკების ინექციურ მომხმარებლებში.</w:t>
      </w:r>
      <w:r w:rsidRPr="0040501A">
        <w:rPr>
          <w:rFonts w:eastAsia="Times New Roman" w:cs="Sylfaen"/>
          <w:szCs w:val="24"/>
          <w:lang w:val="ka-GE"/>
        </w:rPr>
        <w:t xml:space="preserve"> </w:t>
      </w:r>
      <w:r w:rsidRPr="0040501A">
        <w:rPr>
          <w:rFonts w:cs="Sylfaen"/>
          <w:szCs w:val="24"/>
          <w:lang w:val="ka-GE"/>
        </w:rPr>
        <w:t xml:space="preserve">პილოტის მიზანია </w:t>
      </w:r>
      <w:r w:rsidRPr="0040501A">
        <w:rPr>
          <w:rFonts w:cs="Sylfaen"/>
          <w:bCs/>
          <w:szCs w:val="24"/>
          <w:lang w:val="ka-GE"/>
        </w:rPr>
        <w:t xml:space="preserve">მაღალი რიკის პირებში სქესობრივი გზით გადამდები დაავადებების ადრეული დიაგნოსტიკა და მკურნალობა. </w:t>
      </w:r>
      <w:r w:rsidRPr="0040501A">
        <w:rPr>
          <w:rFonts w:cs="Sylfaen"/>
          <w:szCs w:val="24"/>
          <w:lang w:val="ka-GE"/>
        </w:rPr>
        <w:t xml:space="preserve">მომსახურება მოიცავს: </w:t>
      </w:r>
      <w:r w:rsidRPr="0040501A">
        <w:rPr>
          <w:szCs w:val="24"/>
          <w:lang w:val="ka-GE"/>
        </w:rPr>
        <w:t xml:space="preserve">მაღალი რისკის პირების დიაგნოსტიკას სქესობრივი გზით გადამდებ </w:t>
      </w:r>
      <w:r w:rsidRPr="0040501A">
        <w:rPr>
          <w:rFonts w:cs="Sylfaen"/>
          <w:szCs w:val="24"/>
          <w:lang w:val="ka-GE"/>
        </w:rPr>
        <w:t>ინფექციებზე (</w:t>
      </w:r>
      <w:r w:rsidRPr="0040501A">
        <w:rPr>
          <w:szCs w:val="24"/>
          <w:lang w:val="ka-GE"/>
        </w:rPr>
        <w:t xml:space="preserve">სიფილისი, </w:t>
      </w:r>
      <w:r w:rsidRPr="0040501A">
        <w:rPr>
          <w:rFonts w:cs="Sylfaen"/>
          <w:szCs w:val="24"/>
          <w:lang w:val="ka-GE"/>
        </w:rPr>
        <w:t xml:space="preserve">ქლამიდია, გონორეა და ტრიქომონიაზი),  </w:t>
      </w:r>
      <w:r w:rsidRPr="0040501A">
        <w:rPr>
          <w:szCs w:val="24"/>
          <w:lang w:val="ka-GE"/>
        </w:rPr>
        <w:t xml:space="preserve">რისკის შემცირების კონსულტაციის მიწოდებას და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ჩართვის უზრუნველყოფას. </w:t>
      </w:r>
    </w:p>
    <w:p w:rsidR="00215311" w:rsidRPr="00215311" w:rsidRDefault="00600FE1" w:rsidP="00600FE1">
      <w:pPr>
        <w:spacing w:after="240" w:line="276" w:lineRule="auto"/>
        <w:jc w:val="both"/>
        <w:rPr>
          <w:rFonts w:cs="Sylfaen"/>
          <w:bCs/>
          <w:noProof/>
          <w:szCs w:val="24"/>
          <w:lang w:val="ka-GE"/>
        </w:rPr>
      </w:pPr>
      <w:r>
        <w:rPr>
          <w:rFonts w:cs="Sylfaen"/>
          <w:bCs/>
          <w:noProof/>
          <w:szCs w:val="24"/>
          <w:lang w:val="ka-GE"/>
        </w:rPr>
        <w:t xml:space="preserve">მომზადდა </w:t>
      </w:r>
      <w:r w:rsidR="00215311" w:rsidRPr="00215311">
        <w:rPr>
          <w:rFonts w:cs="Sylfaen"/>
          <w:bCs/>
          <w:noProof/>
          <w:szCs w:val="24"/>
          <w:lang w:val="ka-GE"/>
        </w:rPr>
        <w:t xml:space="preserve">,,აფხაზეთის ოკუპირებულ ტერიტორიაზე მცხოვრები მოსახლეობის აივ ინფექცია/შიდსის სამკურნალო პირველი და მე-2 რიგის მედიკამენტებით, ფარმაცევტული პროდუქტითა და C ჰეპატიტის სკრინინგული ტესტ-სისტემებით  უზრუნველყოფის მიზნით ა(ა)იპ  − ზ. დანელიას სახელობის კავშირ თანადგომისათვის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ფარმაცევტული პროდუქტის გადაცემის შესახებ’’ საქართველოს მთავრობის 2020 წლის 29 აპრილის N736 განკარგულების პროექტი. </w:t>
      </w:r>
    </w:p>
    <w:p w:rsidR="00E3600F" w:rsidRPr="002A2966" w:rsidRDefault="00E3600F" w:rsidP="00E3600F">
      <w:pPr>
        <w:pStyle w:val="Heading2"/>
        <w:numPr>
          <w:ilvl w:val="1"/>
          <w:numId w:val="1"/>
        </w:numPr>
        <w:spacing w:line="276" w:lineRule="auto"/>
        <w:rPr>
          <w:rFonts w:ascii="Sylfaen" w:hAnsi="Sylfaen"/>
          <w:i/>
          <w:sz w:val="24"/>
          <w:lang w:val="ka-GE"/>
        </w:rPr>
      </w:pPr>
      <w:r w:rsidRPr="002A2966">
        <w:rPr>
          <w:rFonts w:ascii="Sylfaen" w:eastAsia="Times New Roman" w:hAnsi="Sylfaen"/>
          <w:i/>
          <w:sz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w:t>
      </w:r>
    </w:p>
    <w:p w:rsidR="00215311" w:rsidRDefault="00E3600F" w:rsidP="00E3600F">
      <w:pPr>
        <w:spacing w:before="100" w:beforeAutospacing="1" w:after="100" w:afterAutospacing="1" w:line="276" w:lineRule="auto"/>
        <w:jc w:val="both"/>
        <w:rPr>
          <w:rFonts w:eastAsia="Times New Roman" w:cs="Times New Roman"/>
          <w:szCs w:val="24"/>
          <w:lang w:val="ka-GE"/>
        </w:rPr>
      </w:pPr>
      <w:r>
        <w:rPr>
          <w:rFonts w:eastAsia="Times New Roman" w:cs="Times New Roman"/>
          <w:szCs w:val="24"/>
          <w:lang w:val="ka-GE"/>
        </w:rPr>
        <w:t xml:space="preserve">შეიცვალა </w:t>
      </w:r>
      <w:r w:rsidRPr="001D6CB5">
        <w:rPr>
          <w:rFonts w:eastAsia="Times New Roman" w:cs="Times New Roman"/>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პროგრამის“ ამბულატორიული მომსახურების კომპონენტი</w:t>
      </w:r>
      <w:r>
        <w:rPr>
          <w:rFonts w:eastAsia="Times New Roman" w:cs="Times New Roman"/>
          <w:szCs w:val="24"/>
          <w:lang w:val="ka-GE"/>
        </w:rPr>
        <w:t>ს</w:t>
      </w:r>
      <w:r w:rsidRPr="001D6CB5">
        <w:rPr>
          <w:rFonts w:eastAsia="Times New Roman" w:cs="Times New Roman"/>
          <w:szCs w:val="24"/>
          <w:lang w:val="ka-GE"/>
        </w:rPr>
        <w:t xml:space="preserve"> </w:t>
      </w:r>
      <w:r>
        <w:rPr>
          <w:rFonts w:eastAsia="Times New Roman" w:cs="Times New Roman"/>
          <w:szCs w:val="24"/>
          <w:lang w:val="ka-GE"/>
        </w:rPr>
        <w:t xml:space="preserve">დაფინანსების მეთოდოლოგია და დაზუსტდა  </w:t>
      </w:r>
      <w:r w:rsidRPr="001D6CB5">
        <w:rPr>
          <w:rFonts w:eastAsia="Times New Roman" w:cs="Times New Roman"/>
          <w:szCs w:val="24"/>
          <w:lang w:val="ka-GE"/>
        </w:rPr>
        <w:t>ამბულატორიული მეთვალყურეობის კომპონენტით გათვალისწინებული მომსახურების მოცულობა</w:t>
      </w:r>
      <w:r>
        <w:rPr>
          <w:rFonts w:eastAsia="Times New Roman" w:cs="Times New Roman"/>
          <w:szCs w:val="24"/>
          <w:lang w:val="ka-GE"/>
        </w:rPr>
        <w:t>.</w:t>
      </w:r>
      <w:r w:rsidRPr="001D6CB5">
        <w:rPr>
          <w:rFonts w:eastAsia="Times New Roman" w:cs="Times New Roman"/>
          <w:szCs w:val="24"/>
          <w:lang w:val="ka-GE"/>
        </w:rPr>
        <w:t xml:space="preserve"> </w:t>
      </w:r>
    </w:p>
    <w:p w:rsidR="002F0F54" w:rsidRDefault="002F0F54" w:rsidP="002F0F54">
      <w:pPr>
        <w:pStyle w:val="Heading2"/>
        <w:numPr>
          <w:ilvl w:val="1"/>
          <w:numId w:val="1"/>
        </w:numPr>
        <w:rPr>
          <w:rFonts w:ascii="Sylfaen" w:eastAsia="Times New Roman" w:hAnsi="Sylfaen" w:cs="Sylfaen"/>
          <w:lang w:val="ka-GE"/>
        </w:rPr>
      </w:pPr>
      <w:r>
        <w:rPr>
          <w:rFonts w:ascii="Sylfaen" w:eastAsia="Times New Roman" w:hAnsi="Sylfaen" w:cs="Sylfaen"/>
          <w:lang w:val="ka-GE"/>
        </w:rPr>
        <w:lastRenderedPageBreak/>
        <w:t>იმუნიზაცია</w:t>
      </w:r>
    </w:p>
    <w:p w:rsidR="002F0F54" w:rsidRPr="00252242" w:rsidRDefault="002F0F54" w:rsidP="002F0F54">
      <w:pPr>
        <w:spacing w:after="200" w:line="276" w:lineRule="auto"/>
        <w:jc w:val="both"/>
      </w:pPr>
      <w:r w:rsidRPr="002F0F54">
        <w:rPr>
          <w:rFonts w:cs="Sylfaen"/>
        </w:rPr>
        <w:t>იმუნიზაციით</w:t>
      </w:r>
      <w:r w:rsidRPr="00BF01D2">
        <w:t xml:space="preserve"> </w:t>
      </w:r>
      <w:r w:rsidRPr="002F0F54">
        <w:rPr>
          <w:rFonts w:cs="Sylfaen"/>
        </w:rPr>
        <w:t>მოცვის</w:t>
      </w:r>
      <w:r w:rsidRPr="00BF01D2">
        <w:t xml:space="preserve"> </w:t>
      </w:r>
      <w:r w:rsidRPr="002F0F54">
        <w:rPr>
          <w:rFonts w:cs="Sylfaen"/>
        </w:rPr>
        <w:t>მაჩვენებლის</w:t>
      </w:r>
      <w:r w:rsidRPr="00BF01D2">
        <w:t xml:space="preserve"> </w:t>
      </w:r>
      <w:r w:rsidRPr="002F0F54">
        <w:rPr>
          <w:rFonts w:cs="Sylfaen"/>
        </w:rPr>
        <w:t>ზრდის</w:t>
      </w:r>
      <w:r w:rsidRPr="00BF01D2">
        <w:t xml:space="preserve"> </w:t>
      </w:r>
      <w:r w:rsidRPr="002F0F54">
        <w:rPr>
          <w:rFonts w:cs="Sylfaen"/>
        </w:rPr>
        <w:t>და</w:t>
      </w:r>
      <w:r w:rsidRPr="00BF01D2">
        <w:t xml:space="preserve"> </w:t>
      </w:r>
      <w:r w:rsidRPr="002F0F54">
        <w:rPr>
          <w:rFonts w:cs="Sylfaen"/>
        </w:rPr>
        <w:t>მაღალი</w:t>
      </w:r>
      <w:r w:rsidRPr="00BF01D2">
        <w:t xml:space="preserve"> </w:t>
      </w:r>
      <w:r w:rsidRPr="002F0F54">
        <w:rPr>
          <w:rFonts w:cs="Sylfaen"/>
        </w:rPr>
        <w:t>უსაფრთხოების</w:t>
      </w:r>
      <w:r w:rsidRPr="00BF01D2">
        <w:t xml:space="preserve"> </w:t>
      </w:r>
      <w:r w:rsidRPr="002F0F54">
        <w:rPr>
          <w:rFonts w:cs="Sylfaen"/>
        </w:rPr>
        <w:t>პროფილის</w:t>
      </w:r>
      <w:r w:rsidRPr="00BF01D2">
        <w:t xml:space="preserve"> </w:t>
      </w:r>
      <w:r w:rsidRPr="002F0F54">
        <w:rPr>
          <w:rFonts w:cs="Sylfaen"/>
        </w:rPr>
        <w:t>ვაქც</w:t>
      </w:r>
      <w:r w:rsidRPr="002F0F54">
        <w:rPr>
          <w:rFonts w:cs="Sylfaen"/>
          <w:lang w:val="ka-GE"/>
        </w:rPr>
        <w:t>ი</w:t>
      </w:r>
      <w:r w:rsidRPr="002F0F54">
        <w:rPr>
          <w:rFonts w:cs="Sylfaen"/>
        </w:rPr>
        <w:t>ნის</w:t>
      </w:r>
      <w:r w:rsidRPr="00BF01D2">
        <w:t xml:space="preserve"> </w:t>
      </w:r>
      <w:r w:rsidRPr="002F0F54">
        <w:rPr>
          <w:rFonts w:cs="Sylfaen"/>
        </w:rPr>
        <w:t>დანერგვის</w:t>
      </w:r>
      <w:r w:rsidRPr="00BF01D2">
        <w:t xml:space="preserve"> </w:t>
      </w:r>
      <w:r w:rsidRPr="002F0F54">
        <w:rPr>
          <w:rFonts w:cs="Sylfaen"/>
        </w:rPr>
        <w:t>მიზნით</w:t>
      </w:r>
      <w:r w:rsidRPr="00BF01D2">
        <w:t xml:space="preserve">, </w:t>
      </w:r>
      <w:r w:rsidRPr="002F0F54">
        <w:rPr>
          <w:rFonts w:cs="Sylfaen"/>
        </w:rPr>
        <w:t>იმუნიზაციის</w:t>
      </w:r>
      <w:r w:rsidRPr="00BF01D2">
        <w:t xml:space="preserve"> </w:t>
      </w:r>
      <w:r w:rsidRPr="002F0F54">
        <w:rPr>
          <w:rFonts w:cs="Sylfaen"/>
        </w:rPr>
        <w:t>განხორციელების</w:t>
      </w:r>
      <w:r w:rsidRPr="00BF01D2">
        <w:t xml:space="preserve"> </w:t>
      </w:r>
      <w:r w:rsidRPr="002F0F54">
        <w:rPr>
          <w:rFonts w:cs="Sylfaen"/>
        </w:rPr>
        <w:t>ხელშემწყობი</w:t>
      </w:r>
      <w:r w:rsidRPr="00BF01D2">
        <w:t xml:space="preserve"> </w:t>
      </w:r>
      <w:r w:rsidRPr="002F0F54">
        <w:rPr>
          <w:rFonts w:cs="Sylfaen"/>
        </w:rPr>
        <w:t>კომისიის</w:t>
      </w:r>
      <w:r w:rsidRPr="00BF01D2">
        <w:t xml:space="preserve"> 2019 </w:t>
      </w:r>
      <w:r w:rsidRPr="002F0F54">
        <w:rPr>
          <w:rFonts w:cs="Sylfaen"/>
        </w:rPr>
        <w:t>წლის</w:t>
      </w:r>
      <w:r w:rsidRPr="00BF01D2">
        <w:t xml:space="preserve"> </w:t>
      </w:r>
      <w:r w:rsidRPr="002F0F54">
        <w:rPr>
          <w:rFonts w:cs="Sylfaen"/>
        </w:rPr>
        <w:t>სექტემბრის</w:t>
      </w:r>
      <w:r w:rsidRPr="00BF01D2">
        <w:t xml:space="preserve"> </w:t>
      </w:r>
      <w:r w:rsidRPr="002F0F54">
        <w:rPr>
          <w:rFonts w:cs="Sylfaen"/>
        </w:rPr>
        <w:t>სხდომის</w:t>
      </w:r>
      <w:r w:rsidRPr="00BF01D2">
        <w:t xml:space="preserve"> </w:t>
      </w:r>
      <w:r w:rsidRPr="002F0F54">
        <w:rPr>
          <w:rFonts w:cs="Sylfaen"/>
        </w:rPr>
        <w:t>გათვალისწინებით</w:t>
      </w:r>
      <w:r w:rsidRPr="00BF01D2">
        <w:t xml:space="preserve">, 2020 </w:t>
      </w:r>
      <w:r w:rsidRPr="002F0F54">
        <w:rPr>
          <w:rFonts w:cs="Sylfaen"/>
        </w:rPr>
        <w:t>წლის</w:t>
      </w:r>
      <w:r w:rsidRPr="00BF01D2">
        <w:t xml:space="preserve"> </w:t>
      </w:r>
      <w:r w:rsidRPr="002F0F54">
        <w:rPr>
          <w:rFonts w:cs="Sylfaen"/>
        </w:rPr>
        <w:t>აგვისტოდან</w:t>
      </w:r>
      <w:r w:rsidRPr="00BF01D2">
        <w:t xml:space="preserve"> </w:t>
      </w:r>
      <w:r w:rsidRPr="002F0F54">
        <w:rPr>
          <w:rFonts w:cs="Sylfaen"/>
        </w:rPr>
        <w:t>დაიწყება</w:t>
      </w:r>
      <w:r w:rsidRPr="00BF01D2">
        <w:t xml:space="preserve"> 18 </w:t>
      </w:r>
      <w:r w:rsidRPr="002F0F54">
        <w:rPr>
          <w:rFonts w:cs="Sylfaen"/>
        </w:rPr>
        <w:t>თვის</w:t>
      </w:r>
      <w:r w:rsidRPr="00BF01D2">
        <w:t xml:space="preserve"> </w:t>
      </w:r>
      <w:r w:rsidRPr="002F0F54">
        <w:rPr>
          <w:rFonts w:cs="Sylfaen"/>
        </w:rPr>
        <w:t>და</w:t>
      </w:r>
      <w:r w:rsidRPr="00BF01D2">
        <w:t xml:space="preserve"> 5 </w:t>
      </w:r>
      <w:r w:rsidRPr="002F0F54">
        <w:rPr>
          <w:rFonts w:cs="Sylfaen"/>
        </w:rPr>
        <w:t>წლის</w:t>
      </w:r>
      <w:r w:rsidRPr="00BF01D2">
        <w:t xml:space="preserve"> </w:t>
      </w:r>
      <w:r w:rsidRPr="002F0F54">
        <w:rPr>
          <w:rFonts w:cs="Sylfaen"/>
        </w:rPr>
        <w:t>ასაკის</w:t>
      </w:r>
      <w:r w:rsidRPr="00BF01D2">
        <w:t xml:space="preserve"> </w:t>
      </w:r>
      <w:r w:rsidRPr="002F0F54">
        <w:rPr>
          <w:rFonts w:cs="Sylfaen"/>
        </w:rPr>
        <w:t>ბავშვების</w:t>
      </w:r>
      <w:r w:rsidRPr="00BF01D2">
        <w:t xml:space="preserve"> </w:t>
      </w:r>
      <w:r w:rsidRPr="002F0F54">
        <w:rPr>
          <w:rFonts w:cs="Sylfaen"/>
        </w:rPr>
        <w:t>რევაქცინაცია</w:t>
      </w:r>
      <w:r w:rsidRPr="00BF01D2">
        <w:t xml:space="preserve"> </w:t>
      </w:r>
      <w:r w:rsidRPr="002F0F54">
        <w:rPr>
          <w:rFonts w:cs="Sylfaen"/>
        </w:rPr>
        <w:t>ოთხვალენტიანი</w:t>
      </w:r>
      <w:r w:rsidRPr="00BF01D2">
        <w:t xml:space="preserve"> </w:t>
      </w:r>
      <w:r w:rsidRPr="002F0F54">
        <w:rPr>
          <w:rFonts w:cs="Sylfaen"/>
        </w:rPr>
        <w:t>ვაქცინით</w:t>
      </w:r>
      <w:r w:rsidRPr="00BF01D2">
        <w:t xml:space="preserve"> (</w:t>
      </w:r>
      <w:r w:rsidRPr="002F0F54">
        <w:rPr>
          <w:rFonts w:cs="Sylfaen"/>
        </w:rPr>
        <w:t>პოლიომიელიტი</w:t>
      </w:r>
      <w:r w:rsidRPr="00BF01D2">
        <w:t xml:space="preserve">; </w:t>
      </w:r>
      <w:r w:rsidRPr="002F0F54">
        <w:rPr>
          <w:rFonts w:cs="Sylfaen"/>
        </w:rPr>
        <w:t>დიფთერია</w:t>
      </w:r>
      <w:r w:rsidRPr="00BF01D2">
        <w:t>-</w:t>
      </w:r>
      <w:r w:rsidRPr="002F0F54">
        <w:rPr>
          <w:rFonts w:cs="Sylfaen"/>
        </w:rPr>
        <w:t>ყივანახველა</w:t>
      </w:r>
      <w:r w:rsidRPr="00BF01D2">
        <w:t>-</w:t>
      </w:r>
      <w:r w:rsidRPr="002F0F54">
        <w:rPr>
          <w:rFonts w:cs="Sylfaen"/>
        </w:rPr>
        <w:t>ტეტანუსი</w:t>
      </w:r>
      <w:r w:rsidRPr="00BF01D2">
        <w:t>;</w:t>
      </w:r>
      <w:r>
        <w:rPr>
          <w:lang w:val="ka-GE"/>
        </w:rPr>
        <w:t xml:space="preserve"> </w:t>
      </w:r>
      <w:r w:rsidRPr="002F0F54">
        <w:rPr>
          <w:rFonts w:cs="Sylfaen"/>
        </w:rPr>
        <w:t>დიფტერია</w:t>
      </w:r>
      <w:r w:rsidRPr="00BF01D2">
        <w:t>-</w:t>
      </w:r>
      <w:r w:rsidRPr="002F0F54">
        <w:rPr>
          <w:rFonts w:cs="Sylfaen"/>
        </w:rPr>
        <w:t>ტეტანუსი</w:t>
      </w:r>
      <w:r w:rsidRPr="00BF01D2">
        <w:t xml:space="preserve">). </w:t>
      </w:r>
      <w:r w:rsidRPr="002F0F54">
        <w:rPr>
          <w:rFonts w:cs="Sylfaen"/>
        </w:rPr>
        <w:t>ამ</w:t>
      </w:r>
      <w:r w:rsidRPr="00BF01D2">
        <w:t xml:space="preserve"> </w:t>
      </w:r>
      <w:r w:rsidRPr="002F0F54">
        <w:rPr>
          <w:rFonts w:cs="Sylfaen"/>
        </w:rPr>
        <w:t>ტიპის</w:t>
      </w:r>
      <w:r w:rsidRPr="00BF01D2">
        <w:t xml:space="preserve"> </w:t>
      </w:r>
      <w:proofErr w:type="gramStart"/>
      <w:r w:rsidRPr="002F0F54">
        <w:rPr>
          <w:rFonts w:cs="Sylfaen"/>
        </w:rPr>
        <w:t>ვაქცინებით</w:t>
      </w:r>
      <w:r w:rsidRPr="00BF01D2">
        <w:t xml:space="preserve">  </w:t>
      </w:r>
      <w:r w:rsidRPr="002F0F54">
        <w:rPr>
          <w:rFonts w:cs="Sylfaen"/>
        </w:rPr>
        <w:t>იმუნიზაციის</w:t>
      </w:r>
      <w:proofErr w:type="gramEnd"/>
      <w:r w:rsidRPr="00BF01D2">
        <w:t xml:space="preserve"> </w:t>
      </w:r>
      <w:r w:rsidRPr="002F0F54">
        <w:rPr>
          <w:rFonts w:cs="Sylfaen"/>
        </w:rPr>
        <w:t>სტანდარტია</w:t>
      </w:r>
      <w:r w:rsidRPr="00BF01D2">
        <w:t xml:space="preserve"> </w:t>
      </w:r>
      <w:r w:rsidRPr="002F0F54">
        <w:rPr>
          <w:rFonts w:cs="Sylfaen"/>
        </w:rPr>
        <w:t>მსოფლიოს</w:t>
      </w:r>
      <w:r w:rsidRPr="00BF01D2">
        <w:t xml:space="preserve"> </w:t>
      </w:r>
      <w:r w:rsidRPr="002F0F54">
        <w:rPr>
          <w:rFonts w:cs="Sylfaen"/>
        </w:rPr>
        <w:t>მრავალ</w:t>
      </w:r>
      <w:r w:rsidRPr="00BF01D2">
        <w:t xml:space="preserve"> </w:t>
      </w:r>
      <w:r w:rsidRPr="002F0F54">
        <w:rPr>
          <w:rFonts w:cs="Sylfaen"/>
        </w:rPr>
        <w:t>ქვეყანაში</w:t>
      </w:r>
      <w:r w:rsidRPr="002F0F54">
        <w:rPr>
          <w:rFonts w:cs="Sylfaen"/>
          <w:lang w:val="ka-GE"/>
        </w:rPr>
        <w:t xml:space="preserve"> </w:t>
      </w:r>
      <w:r w:rsidRPr="002F0F54">
        <w:rPr>
          <w:rFonts w:cs="Sylfaen"/>
        </w:rPr>
        <w:t>და</w:t>
      </w:r>
      <w:r w:rsidRPr="00BF01D2">
        <w:t xml:space="preserve">  </w:t>
      </w:r>
      <w:r w:rsidRPr="002F0F54">
        <w:rPr>
          <w:rFonts w:cs="Sylfaen"/>
        </w:rPr>
        <w:t>მისი</w:t>
      </w:r>
      <w:r w:rsidRPr="00BF01D2">
        <w:t xml:space="preserve"> </w:t>
      </w:r>
      <w:r w:rsidRPr="002F0F54">
        <w:rPr>
          <w:rFonts w:cs="Sylfaen"/>
        </w:rPr>
        <w:t>გამოყენება</w:t>
      </w:r>
      <w:r w:rsidRPr="00BF01D2">
        <w:t xml:space="preserve"> </w:t>
      </w:r>
      <w:r w:rsidRPr="002F0F54">
        <w:rPr>
          <w:rFonts w:cs="Sylfaen"/>
        </w:rPr>
        <w:t>ამცირებს</w:t>
      </w:r>
      <w:r w:rsidRPr="00BF01D2">
        <w:t xml:space="preserve"> </w:t>
      </w:r>
      <w:r w:rsidRPr="002F0F54">
        <w:rPr>
          <w:rFonts w:cs="Sylfaen"/>
        </w:rPr>
        <w:t>ვაქცინაციის</w:t>
      </w:r>
      <w:r w:rsidRPr="00BF01D2">
        <w:t xml:space="preserve"> </w:t>
      </w:r>
      <w:r w:rsidRPr="002F0F54">
        <w:rPr>
          <w:rFonts w:cs="Sylfaen"/>
        </w:rPr>
        <w:t>უარყოფითი</w:t>
      </w:r>
      <w:r w:rsidRPr="00BF01D2">
        <w:t xml:space="preserve"> </w:t>
      </w:r>
      <w:r w:rsidRPr="002F0F54">
        <w:rPr>
          <w:rFonts w:cs="Sylfaen"/>
        </w:rPr>
        <w:t>რეაქციების</w:t>
      </w:r>
      <w:r w:rsidRPr="00BF01D2">
        <w:t xml:space="preserve"> </w:t>
      </w:r>
      <w:r w:rsidRPr="002F0F54">
        <w:rPr>
          <w:rFonts w:cs="Sylfaen"/>
        </w:rPr>
        <w:t>სიხშირეს</w:t>
      </w:r>
      <w:r w:rsidRPr="00BF01D2">
        <w:t xml:space="preserve"> </w:t>
      </w:r>
      <w:r w:rsidRPr="002F0F54">
        <w:rPr>
          <w:rFonts w:cs="Sylfaen"/>
        </w:rPr>
        <w:t>და</w:t>
      </w:r>
      <w:r w:rsidRPr="00BF01D2">
        <w:t xml:space="preserve"> </w:t>
      </w:r>
      <w:r w:rsidRPr="002F0F54">
        <w:rPr>
          <w:rFonts w:cs="Sylfaen"/>
        </w:rPr>
        <w:t>მათთან</w:t>
      </w:r>
      <w:r w:rsidRPr="00BF01D2">
        <w:t xml:space="preserve"> </w:t>
      </w:r>
      <w:r w:rsidRPr="002F0F54">
        <w:rPr>
          <w:rFonts w:cs="Sylfaen"/>
        </w:rPr>
        <w:t>დაკავშირებულ</w:t>
      </w:r>
      <w:r w:rsidRPr="00BF01D2">
        <w:t xml:space="preserve"> </w:t>
      </w:r>
      <w:r w:rsidRPr="002F0F54">
        <w:rPr>
          <w:rFonts w:cs="Sylfaen"/>
        </w:rPr>
        <w:t>ხარჯებს</w:t>
      </w:r>
      <w:r w:rsidRPr="00BF01D2">
        <w:t>.</w:t>
      </w:r>
    </w:p>
    <w:p w:rsidR="002F0F54" w:rsidRPr="002F0F54" w:rsidRDefault="002F0F54" w:rsidP="002F0F54">
      <w:pPr>
        <w:rPr>
          <w:lang w:val="ka-GE"/>
        </w:rPr>
      </w:pPr>
    </w:p>
    <w:p w:rsidR="006628E1" w:rsidRDefault="002D5F54" w:rsidP="002D5F54">
      <w:pPr>
        <w:pStyle w:val="Heading1"/>
        <w:numPr>
          <w:ilvl w:val="0"/>
          <w:numId w:val="1"/>
        </w:numPr>
        <w:rPr>
          <w:rFonts w:eastAsia="Times New Roman"/>
          <w:lang w:val="ka-GE"/>
        </w:rPr>
      </w:pPr>
      <w:r>
        <w:rPr>
          <w:rFonts w:ascii="Sylfaen" w:eastAsia="Times New Roman" w:hAnsi="Sylfaen" w:cs="Sylfaen"/>
          <w:lang w:val="ka-GE"/>
        </w:rPr>
        <w:t>ფსიქიკური</w:t>
      </w:r>
      <w:r>
        <w:rPr>
          <w:rFonts w:eastAsia="Times New Roman"/>
          <w:lang w:val="ka-GE"/>
        </w:rPr>
        <w:t xml:space="preserve"> </w:t>
      </w:r>
      <w:r>
        <w:rPr>
          <w:rFonts w:ascii="Sylfaen" w:eastAsia="Times New Roman" w:hAnsi="Sylfaen" w:cs="Sylfaen"/>
          <w:lang w:val="ka-GE"/>
        </w:rPr>
        <w:t>ჯანმრთელობა</w:t>
      </w:r>
    </w:p>
    <w:p w:rsidR="002D5F54" w:rsidRPr="00BF01D2" w:rsidRDefault="002D5F54" w:rsidP="002D5F54">
      <w:pPr>
        <w:pStyle w:val="ListParagraph"/>
        <w:numPr>
          <w:ilvl w:val="0"/>
          <w:numId w:val="32"/>
        </w:numPr>
        <w:spacing w:after="200" w:line="276" w:lineRule="auto"/>
        <w:jc w:val="both"/>
        <w:rPr>
          <w:lang w:val="ka-GE"/>
        </w:rPr>
      </w:pPr>
      <w:r>
        <w:rPr>
          <w:lang w:val="ka-GE"/>
        </w:rPr>
        <w:t xml:space="preserve">სამმართველოს უშუალო ჩართულობით, </w:t>
      </w:r>
      <w:r w:rsidRPr="00BF01D2">
        <w:rPr>
          <w:lang w:val="ka-GE"/>
        </w:rPr>
        <w:t xml:space="preserve">განხორციელდა სახელმწიფო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
    <w:p w:rsidR="002D5F54" w:rsidRPr="00BF01D2" w:rsidRDefault="002D5F54" w:rsidP="002D5F54">
      <w:pPr>
        <w:pStyle w:val="ListParagraph"/>
        <w:numPr>
          <w:ilvl w:val="0"/>
          <w:numId w:val="32"/>
        </w:numPr>
        <w:spacing w:after="200" w:line="276" w:lineRule="auto"/>
        <w:jc w:val="both"/>
        <w:rPr>
          <w:lang w:val="ka-GE"/>
        </w:rPr>
      </w:pPr>
      <w:r w:rsidRPr="00BF01D2">
        <w:rPr>
          <w:rFonts w:cs="Sylfaen"/>
        </w:rPr>
        <w:t>ადამიანის</w:t>
      </w:r>
      <w:r w:rsidRPr="00BF01D2">
        <w:t xml:space="preserve"> </w:t>
      </w:r>
      <w:r w:rsidRPr="00BF01D2">
        <w:rPr>
          <w:rFonts w:cs="Sylfaen"/>
        </w:rPr>
        <w:t>ფსიქიკური</w:t>
      </w:r>
      <w:r w:rsidRPr="00BF01D2">
        <w:t xml:space="preserve"> </w:t>
      </w:r>
      <w:r w:rsidRPr="00BF01D2">
        <w:rPr>
          <w:rFonts w:cs="Sylfaen"/>
        </w:rPr>
        <w:t>ჯანმრთელობის</w:t>
      </w:r>
      <w:r w:rsidRPr="00BF01D2">
        <w:t xml:space="preserve"> </w:t>
      </w:r>
      <w:r w:rsidRPr="00BF01D2">
        <w:rPr>
          <w:rFonts w:cs="Sylfaen"/>
        </w:rPr>
        <w:t>უფლების</w:t>
      </w:r>
      <w:r w:rsidRPr="00BF01D2">
        <w:t xml:space="preserve"> </w:t>
      </w:r>
      <w:r w:rsidRPr="00BF01D2">
        <w:rPr>
          <w:rFonts w:cs="Sylfaen"/>
        </w:rPr>
        <w:t>უზრუნველყოფის</w:t>
      </w:r>
      <w:r w:rsidRPr="00BF01D2">
        <w:t xml:space="preserve"> </w:t>
      </w:r>
      <w:r w:rsidRPr="00BF01D2">
        <w:rPr>
          <w:rFonts w:cs="Sylfaen"/>
        </w:rPr>
        <w:t>გაუმჯობესების</w:t>
      </w:r>
      <w:r w:rsidRPr="00BF01D2">
        <w:t xml:space="preserve"> </w:t>
      </w:r>
      <w:r w:rsidRPr="00BF01D2">
        <w:rPr>
          <w:rFonts w:cs="Sylfaen"/>
        </w:rPr>
        <w:t>მიზნით</w:t>
      </w:r>
      <w:r w:rsidRPr="00BF01D2">
        <w:t xml:space="preserve">, </w:t>
      </w:r>
      <w:proofErr w:type="gramStart"/>
      <w:r w:rsidRPr="00BF01D2">
        <w:rPr>
          <w:rFonts w:cs="Sylfaen"/>
        </w:rPr>
        <w:t>მომზადდა</w:t>
      </w:r>
      <w:r w:rsidRPr="00BF01D2">
        <w:t xml:space="preserve">  </w:t>
      </w:r>
      <w:r w:rsidRPr="00BF01D2">
        <w:rPr>
          <w:rFonts w:cs="Sylfaen"/>
        </w:rPr>
        <w:t>ცვლილებები</w:t>
      </w:r>
      <w:proofErr w:type="gramEnd"/>
      <w:r w:rsidRPr="00BF01D2">
        <w:t xml:space="preserve"> </w:t>
      </w:r>
      <w:r w:rsidRPr="00BF01D2">
        <w:rPr>
          <w:rFonts w:cs="Sylfaen"/>
        </w:rPr>
        <w:t>ფსიქიკური</w:t>
      </w:r>
      <w:r w:rsidRPr="00BF01D2">
        <w:t xml:space="preserve"> </w:t>
      </w:r>
      <w:r w:rsidRPr="00BF01D2">
        <w:rPr>
          <w:rFonts w:cs="Sylfaen"/>
        </w:rPr>
        <w:t>დახმარების</w:t>
      </w:r>
      <w:r w:rsidRPr="00BF01D2">
        <w:t xml:space="preserve"> </w:t>
      </w:r>
      <w:r w:rsidRPr="00BF01D2">
        <w:rPr>
          <w:rFonts w:cs="Sylfaen"/>
        </w:rPr>
        <w:t>შესახებ</w:t>
      </w:r>
      <w:r w:rsidRPr="00BF01D2">
        <w:t xml:space="preserve"> </w:t>
      </w:r>
      <w:r w:rsidRPr="00BF01D2">
        <w:rPr>
          <w:rFonts w:cs="Sylfaen"/>
        </w:rPr>
        <w:t>კანონში</w:t>
      </w:r>
      <w:r w:rsidRPr="00BF01D2">
        <w:t xml:space="preserve"> </w:t>
      </w:r>
      <w:r w:rsidRPr="00BF01D2">
        <w:rPr>
          <w:rFonts w:cs="Sylfaen"/>
        </w:rPr>
        <w:t>შეზღუდვის</w:t>
      </w:r>
      <w:r w:rsidRPr="00BF01D2">
        <w:t xml:space="preserve"> </w:t>
      </w:r>
      <w:r w:rsidRPr="00BF01D2">
        <w:rPr>
          <w:rFonts w:cs="Sylfaen"/>
        </w:rPr>
        <w:t>მეთოდებთან</w:t>
      </w:r>
      <w:r w:rsidRPr="00BF01D2">
        <w:t xml:space="preserve"> </w:t>
      </w:r>
      <w:r w:rsidRPr="00BF01D2">
        <w:rPr>
          <w:rFonts w:cs="Sylfaen"/>
        </w:rPr>
        <w:t>დაკავშირებით</w:t>
      </w:r>
      <w:r w:rsidRPr="00BF01D2">
        <w:rPr>
          <w:lang w:val="ka-GE"/>
        </w:rPr>
        <w:t>.</w:t>
      </w:r>
      <w:r w:rsidRPr="00BF01D2">
        <w:t xml:space="preserve"> </w:t>
      </w:r>
    </w:p>
    <w:p w:rsidR="002D5F54" w:rsidRPr="00BF01D2" w:rsidRDefault="002D5F54" w:rsidP="002D5F54">
      <w:pPr>
        <w:pStyle w:val="ListParagraph"/>
        <w:numPr>
          <w:ilvl w:val="0"/>
          <w:numId w:val="32"/>
        </w:numPr>
        <w:spacing w:after="200" w:line="276" w:lineRule="auto"/>
        <w:jc w:val="both"/>
        <w:rPr>
          <w:lang w:val="ka-GE"/>
        </w:rPr>
      </w:pPr>
      <w:r w:rsidRPr="00BF01D2">
        <w:rPr>
          <w:rFonts w:cs="Sylfaen"/>
        </w:rPr>
        <w:t>საფრანგეთის</w:t>
      </w:r>
      <w:r w:rsidRPr="00BF01D2">
        <w:t xml:space="preserve"> </w:t>
      </w:r>
      <w:r w:rsidRPr="00BF01D2">
        <w:rPr>
          <w:rFonts w:cs="Sylfaen"/>
        </w:rPr>
        <w:t>საერთაშორისო</w:t>
      </w:r>
      <w:r w:rsidRPr="00BF01D2">
        <w:t xml:space="preserve"> </w:t>
      </w:r>
      <w:r w:rsidRPr="00BF01D2">
        <w:rPr>
          <w:rFonts w:cs="Sylfaen"/>
        </w:rPr>
        <w:t>განვითარების</w:t>
      </w:r>
      <w:r w:rsidRPr="00BF01D2">
        <w:t xml:space="preserve"> </w:t>
      </w:r>
      <w:r w:rsidRPr="00BF01D2">
        <w:rPr>
          <w:rFonts w:cs="Sylfaen"/>
        </w:rPr>
        <w:t>სააგენტოს</w:t>
      </w:r>
      <w:r w:rsidRPr="00BF01D2">
        <w:t xml:space="preserve"> </w:t>
      </w:r>
      <w:r w:rsidRPr="00BF01D2">
        <w:rPr>
          <w:rFonts w:cs="Sylfaen"/>
        </w:rPr>
        <w:t>ტექნიკური</w:t>
      </w:r>
      <w:r w:rsidRPr="00BF01D2">
        <w:t xml:space="preserve"> </w:t>
      </w:r>
      <w:r w:rsidRPr="00BF01D2">
        <w:rPr>
          <w:rFonts w:cs="Sylfaen"/>
        </w:rPr>
        <w:t>დახმარების</w:t>
      </w:r>
      <w:r w:rsidRPr="00BF01D2">
        <w:t xml:space="preserve"> </w:t>
      </w:r>
      <w:r w:rsidRPr="00BF01D2">
        <w:rPr>
          <w:rFonts w:cs="Sylfaen"/>
        </w:rPr>
        <w:t>ფარგლებში</w:t>
      </w:r>
      <w:r w:rsidRPr="00BF01D2">
        <w:t xml:space="preserve">, </w:t>
      </w:r>
      <w:r w:rsidRPr="00BF01D2">
        <w:rPr>
          <w:rFonts w:cs="Sylfaen"/>
        </w:rPr>
        <w:t>მიმდინარეობს</w:t>
      </w:r>
      <w:r w:rsidRPr="00BF01D2">
        <w:t xml:space="preserve"> </w:t>
      </w:r>
      <w:r w:rsidRPr="00BF01D2">
        <w:rPr>
          <w:rFonts w:cs="Sylfaen"/>
        </w:rPr>
        <w:t>ფსიქიკური</w:t>
      </w:r>
      <w:r w:rsidRPr="00BF01D2">
        <w:t xml:space="preserve"> </w:t>
      </w:r>
      <w:r w:rsidRPr="00BF01D2">
        <w:rPr>
          <w:rFonts w:cs="Sylfaen"/>
        </w:rPr>
        <w:t>ჯანმრთელობის</w:t>
      </w:r>
      <w:r w:rsidRPr="00BF01D2">
        <w:t xml:space="preserve"> </w:t>
      </w:r>
      <w:r w:rsidRPr="00BF01D2">
        <w:rPr>
          <w:rFonts w:cs="Sylfaen"/>
        </w:rPr>
        <w:t>სისტემის</w:t>
      </w:r>
      <w:r w:rsidRPr="00BF01D2">
        <w:t xml:space="preserve"> </w:t>
      </w:r>
      <w:r w:rsidRPr="00BF01D2">
        <w:rPr>
          <w:rFonts w:cs="Sylfaen"/>
        </w:rPr>
        <w:t>განვითარების</w:t>
      </w:r>
      <w:r w:rsidRPr="00BF01D2">
        <w:t xml:space="preserve"> </w:t>
      </w:r>
      <w:r w:rsidRPr="00BF01D2">
        <w:rPr>
          <w:rFonts w:cs="Sylfaen"/>
        </w:rPr>
        <w:t>სტრატეგიის</w:t>
      </w:r>
      <w:r w:rsidRPr="00BF01D2">
        <w:t xml:space="preserve"> </w:t>
      </w:r>
      <w:r w:rsidRPr="00BF01D2">
        <w:rPr>
          <w:rFonts w:cs="Sylfaen"/>
        </w:rPr>
        <w:t>შემუშავების</w:t>
      </w:r>
      <w:r w:rsidRPr="00BF01D2">
        <w:t xml:space="preserve"> </w:t>
      </w:r>
      <w:r w:rsidRPr="00BF01D2">
        <w:rPr>
          <w:rFonts w:cs="Sylfaen"/>
        </w:rPr>
        <w:t>პროცესი</w:t>
      </w:r>
      <w:r w:rsidRPr="00BF01D2">
        <w:t xml:space="preserve"> </w:t>
      </w:r>
      <w:r w:rsidRPr="00BF01D2">
        <w:rPr>
          <w:rFonts w:cs="Sylfaen"/>
        </w:rPr>
        <w:t>და</w:t>
      </w:r>
      <w:r w:rsidRPr="00BF01D2">
        <w:t xml:space="preserve"> </w:t>
      </w:r>
      <w:r w:rsidRPr="00BF01D2">
        <w:rPr>
          <w:rFonts w:cs="Sylfaen"/>
        </w:rPr>
        <w:t>ფსიქიკური</w:t>
      </w:r>
      <w:r w:rsidRPr="00BF01D2">
        <w:t xml:space="preserve"> </w:t>
      </w:r>
      <w:r w:rsidRPr="00BF01D2">
        <w:rPr>
          <w:rFonts w:cs="Sylfaen"/>
        </w:rPr>
        <w:t>ჯანმრთელობის</w:t>
      </w:r>
      <w:r w:rsidRPr="00BF01D2">
        <w:t xml:space="preserve"> </w:t>
      </w:r>
      <w:r w:rsidRPr="00BF01D2">
        <w:rPr>
          <w:rFonts w:cs="Sylfaen"/>
        </w:rPr>
        <w:t>საკანონმდებლო</w:t>
      </w:r>
      <w:r w:rsidRPr="00BF01D2">
        <w:t xml:space="preserve"> </w:t>
      </w:r>
      <w:r w:rsidRPr="00BF01D2">
        <w:rPr>
          <w:rFonts w:cs="Sylfaen"/>
        </w:rPr>
        <w:t>აქტების</w:t>
      </w:r>
      <w:r w:rsidRPr="00BF01D2">
        <w:t xml:space="preserve"> </w:t>
      </w:r>
      <w:r w:rsidRPr="00BF01D2">
        <w:rPr>
          <w:rFonts w:cs="Sylfaen"/>
        </w:rPr>
        <w:t>ევროკავშირის</w:t>
      </w:r>
      <w:r w:rsidRPr="00BF01D2">
        <w:t xml:space="preserve"> </w:t>
      </w:r>
      <w:r w:rsidRPr="00BF01D2">
        <w:rPr>
          <w:rFonts w:cs="Sylfaen"/>
        </w:rPr>
        <w:t>კანონმდებლობასთან</w:t>
      </w:r>
      <w:r w:rsidRPr="00BF01D2">
        <w:t xml:space="preserve"> </w:t>
      </w:r>
      <w:r w:rsidRPr="00BF01D2">
        <w:rPr>
          <w:rFonts w:cs="Sylfaen"/>
        </w:rPr>
        <w:t>ჰარმონიზაციის</w:t>
      </w:r>
      <w:r w:rsidRPr="00BF01D2">
        <w:t xml:space="preserve"> </w:t>
      </w:r>
      <w:r w:rsidRPr="00BF01D2">
        <w:rPr>
          <w:rFonts w:cs="Sylfaen"/>
        </w:rPr>
        <w:t>პროცესი</w:t>
      </w:r>
      <w:r w:rsidRPr="00BF01D2">
        <w:t xml:space="preserve">. </w:t>
      </w:r>
    </w:p>
    <w:p w:rsidR="002D5F54" w:rsidRDefault="002D5F54" w:rsidP="002D5F54">
      <w:pPr>
        <w:pStyle w:val="ListParagraph"/>
        <w:numPr>
          <w:ilvl w:val="0"/>
          <w:numId w:val="32"/>
        </w:numPr>
        <w:spacing w:after="200" w:line="276" w:lineRule="auto"/>
        <w:jc w:val="both"/>
      </w:pPr>
      <w:r w:rsidRPr="00BF01D2">
        <w:rPr>
          <w:rFonts w:cs="Sylfaen"/>
        </w:rPr>
        <w:t>ფსიქიკური</w:t>
      </w:r>
      <w:r w:rsidRPr="00BF01D2">
        <w:t xml:space="preserve"> </w:t>
      </w:r>
      <w:r w:rsidRPr="00BF01D2">
        <w:rPr>
          <w:rFonts w:cs="Sylfaen"/>
        </w:rPr>
        <w:t>ჯანმრთელობის</w:t>
      </w:r>
      <w:r w:rsidRPr="00BF01D2">
        <w:t xml:space="preserve"> </w:t>
      </w:r>
      <w:r w:rsidRPr="00BF01D2">
        <w:rPr>
          <w:rFonts w:cs="Sylfaen"/>
        </w:rPr>
        <w:t>სერვისების</w:t>
      </w:r>
      <w:r w:rsidRPr="00BF01D2">
        <w:t xml:space="preserve"> </w:t>
      </w:r>
      <w:r w:rsidRPr="00BF01D2">
        <w:rPr>
          <w:rFonts w:cs="Sylfaen"/>
        </w:rPr>
        <w:t>დეინსტიტუციონალიზაციის</w:t>
      </w:r>
      <w:r w:rsidRPr="00BF01D2">
        <w:t xml:space="preserve"> </w:t>
      </w:r>
      <w:r w:rsidRPr="00BF01D2">
        <w:rPr>
          <w:rFonts w:cs="Sylfaen"/>
        </w:rPr>
        <w:t>მიზნით</w:t>
      </w:r>
      <w:r w:rsidRPr="00BF01D2">
        <w:t xml:space="preserve">, 2020 </w:t>
      </w:r>
      <w:r w:rsidRPr="00BF01D2">
        <w:rPr>
          <w:rFonts w:cs="Sylfaen"/>
        </w:rPr>
        <w:t>წლიდან</w:t>
      </w:r>
      <w:r w:rsidRPr="00BF01D2">
        <w:t xml:space="preserve"> </w:t>
      </w:r>
      <w:r w:rsidRPr="00BF01D2">
        <w:rPr>
          <w:rFonts w:cs="Sylfaen"/>
        </w:rPr>
        <w:t>დაიწყო</w:t>
      </w:r>
      <w:r w:rsidRPr="00BF01D2">
        <w:t xml:space="preserve"> </w:t>
      </w:r>
      <w:r w:rsidRPr="00BF01D2">
        <w:rPr>
          <w:rFonts w:cs="Sylfaen"/>
        </w:rPr>
        <w:t>მცირე</w:t>
      </w:r>
      <w:r w:rsidRPr="00BF01D2">
        <w:t xml:space="preserve"> </w:t>
      </w:r>
      <w:r w:rsidRPr="00BF01D2">
        <w:rPr>
          <w:rFonts w:cs="Sylfaen"/>
        </w:rPr>
        <w:t>საოჯახო</w:t>
      </w:r>
      <w:r w:rsidRPr="00BF01D2">
        <w:t xml:space="preserve"> </w:t>
      </w:r>
      <w:r w:rsidRPr="00BF01D2">
        <w:rPr>
          <w:rFonts w:cs="Sylfaen"/>
        </w:rPr>
        <w:t>ტიპის</w:t>
      </w:r>
      <w:r w:rsidRPr="00BF01D2">
        <w:t xml:space="preserve"> </w:t>
      </w:r>
      <w:r w:rsidRPr="00BF01D2">
        <w:rPr>
          <w:rFonts w:cs="Sylfaen"/>
        </w:rPr>
        <w:t>საცხოვრისების</w:t>
      </w:r>
      <w:r w:rsidRPr="00BF01D2">
        <w:t xml:space="preserve"> </w:t>
      </w:r>
      <w:r w:rsidRPr="00BF01D2">
        <w:rPr>
          <w:rFonts w:cs="Sylfaen"/>
        </w:rPr>
        <w:t>დაფინანსება</w:t>
      </w:r>
      <w:r w:rsidRPr="00BF01D2">
        <w:t xml:space="preserve">. </w:t>
      </w:r>
      <w:r w:rsidRPr="00BF01D2">
        <w:rPr>
          <w:rFonts w:cs="Sylfaen"/>
        </w:rPr>
        <w:t>მიმდინარე</w:t>
      </w:r>
      <w:r w:rsidRPr="00BF01D2">
        <w:t xml:space="preserve"> </w:t>
      </w:r>
      <w:r w:rsidRPr="00BF01D2">
        <w:rPr>
          <w:rFonts w:cs="Sylfaen"/>
        </w:rPr>
        <w:t>წლის</w:t>
      </w:r>
      <w:r w:rsidRPr="00BF01D2">
        <w:t xml:space="preserve"> </w:t>
      </w:r>
      <w:r w:rsidRPr="00BF01D2">
        <w:rPr>
          <w:rFonts w:cs="Sylfaen"/>
        </w:rPr>
        <w:t>იანვრიდან</w:t>
      </w:r>
      <w:r w:rsidRPr="00BF01D2">
        <w:t xml:space="preserve"> </w:t>
      </w:r>
      <w:r w:rsidRPr="00BF01D2">
        <w:rPr>
          <w:rFonts w:cs="Sylfaen"/>
        </w:rPr>
        <w:t>ბედიანში</w:t>
      </w:r>
      <w:r w:rsidRPr="00BF01D2">
        <w:t xml:space="preserve"> </w:t>
      </w:r>
      <w:r w:rsidRPr="00BF01D2">
        <w:rPr>
          <w:rFonts w:cs="Sylfaen"/>
        </w:rPr>
        <w:t>ამოქმედდა</w:t>
      </w:r>
      <w:r w:rsidRPr="00BF01D2">
        <w:t xml:space="preserve"> </w:t>
      </w:r>
      <w:r w:rsidRPr="00BF01D2">
        <w:rPr>
          <w:rFonts w:cs="Sylfaen"/>
        </w:rPr>
        <w:t>თავშესაფარის</w:t>
      </w:r>
      <w:r w:rsidRPr="00BF01D2">
        <w:t xml:space="preserve"> </w:t>
      </w:r>
      <w:r w:rsidRPr="00BF01D2">
        <w:rPr>
          <w:rFonts w:cs="Sylfaen"/>
        </w:rPr>
        <w:t>ტიპის</w:t>
      </w:r>
      <w:r w:rsidRPr="00BF01D2">
        <w:t xml:space="preserve"> </w:t>
      </w:r>
      <w:r w:rsidRPr="00BF01D2">
        <w:rPr>
          <w:rFonts w:cs="Sylfaen"/>
        </w:rPr>
        <w:t>სერვისების</w:t>
      </w:r>
      <w:r w:rsidRPr="00BF01D2">
        <w:t xml:space="preserve"> </w:t>
      </w:r>
      <w:r w:rsidRPr="00BF01D2">
        <w:rPr>
          <w:rFonts w:cs="Sylfaen"/>
        </w:rPr>
        <w:t>მიმწოდებელი</w:t>
      </w:r>
      <w:r w:rsidRPr="00BF01D2">
        <w:t xml:space="preserve"> </w:t>
      </w:r>
      <w:r w:rsidRPr="00BF01D2">
        <w:rPr>
          <w:rFonts w:cs="Sylfaen"/>
        </w:rPr>
        <w:t>დაწესებულება</w:t>
      </w:r>
      <w:r w:rsidRPr="00BF01D2">
        <w:t xml:space="preserve">, </w:t>
      </w:r>
      <w:r w:rsidRPr="00BF01D2">
        <w:rPr>
          <w:rFonts w:cs="Sylfaen"/>
        </w:rPr>
        <w:t>სადაც</w:t>
      </w:r>
      <w:r w:rsidRPr="00BF01D2">
        <w:t xml:space="preserve"> </w:t>
      </w:r>
      <w:r w:rsidRPr="00BF01D2">
        <w:rPr>
          <w:rFonts w:cs="Sylfaen"/>
        </w:rPr>
        <w:t>მო</w:t>
      </w:r>
      <w:r w:rsidRPr="00BF01D2">
        <w:rPr>
          <w:rFonts w:cs="Sylfaen"/>
          <w:lang w:val="ka-GE"/>
        </w:rPr>
        <w:t>თ</w:t>
      </w:r>
      <w:r w:rsidRPr="00BF01D2">
        <w:rPr>
          <w:rFonts w:cs="Sylfaen"/>
        </w:rPr>
        <w:t>ავსებულია</w:t>
      </w:r>
      <w:r w:rsidRPr="00BF01D2">
        <w:t xml:space="preserve"> 35 </w:t>
      </w:r>
      <w:r w:rsidRPr="00BF01D2">
        <w:rPr>
          <w:rFonts w:cs="Sylfaen"/>
        </w:rPr>
        <w:t>ბენეფიციარი</w:t>
      </w:r>
      <w:r w:rsidRPr="00BF01D2">
        <w:t xml:space="preserve">. 2019 </w:t>
      </w:r>
      <w:r w:rsidRPr="00BF01D2">
        <w:rPr>
          <w:rFonts w:cs="Sylfaen"/>
        </w:rPr>
        <w:t>წლის</w:t>
      </w:r>
      <w:r w:rsidRPr="00BF01D2">
        <w:t xml:space="preserve"> </w:t>
      </w:r>
      <w:r w:rsidRPr="00BF01D2">
        <w:rPr>
          <w:rFonts w:cs="Sylfaen"/>
        </w:rPr>
        <w:t>ბოლოს</w:t>
      </w:r>
      <w:r w:rsidRPr="00BF01D2">
        <w:t xml:space="preserve"> </w:t>
      </w:r>
      <w:r w:rsidRPr="00BF01D2">
        <w:rPr>
          <w:rFonts w:cs="Sylfaen"/>
        </w:rPr>
        <w:t>რეაბილიტაცია</w:t>
      </w:r>
      <w:r w:rsidRPr="00BF01D2">
        <w:t xml:space="preserve"> </w:t>
      </w:r>
      <w:r w:rsidRPr="00BF01D2">
        <w:rPr>
          <w:rFonts w:cs="Sylfaen"/>
        </w:rPr>
        <w:t>ჩაუტარდა</w:t>
      </w:r>
      <w:r w:rsidRPr="00BF01D2">
        <w:t xml:space="preserve"> </w:t>
      </w:r>
      <w:r w:rsidRPr="00BF01D2">
        <w:rPr>
          <w:rFonts w:cs="Sylfaen"/>
        </w:rPr>
        <w:t>ფსიქიკური</w:t>
      </w:r>
      <w:r w:rsidRPr="00BF01D2">
        <w:t xml:space="preserve"> </w:t>
      </w:r>
      <w:r w:rsidRPr="00BF01D2">
        <w:rPr>
          <w:rFonts w:cs="Sylfaen"/>
        </w:rPr>
        <w:t>ჯანმრთელობის</w:t>
      </w:r>
      <w:r w:rsidRPr="00BF01D2">
        <w:t xml:space="preserve"> </w:t>
      </w:r>
      <w:r w:rsidRPr="00BF01D2">
        <w:rPr>
          <w:rFonts w:cs="Sylfaen"/>
        </w:rPr>
        <w:t>სერვისების</w:t>
      </w:r>
      <w:r w:rsidRPr="00BF01D2">
        <w:t xml:space="preserve"> </w:t>
      </w:r>
      <w:r w:rsidRPr="00BF01D2">
        <w:rPr>
          <w:rFonts w:cs="Sylfaen"/>
        </w:rPr>
        <w:t>მიმწოდებელ</w:t>
      </w:r>
      <w:r w:rsidRPr="00BF01D2">
        <w:t xml:space="preserve"> </w:t>
      </w:r>
      <w:r w:rsidRPr="00BF01D2">
        <w:rPr>
          <w:rFonts w:cs="Sylfaen"/>
        </w:rPr>
        <w:t>რამდენიმე</w:t>
      </w:r>
      <w:r w:rsidRPr="00BF01D2">
        <w:t xml:space="preserve"> </w:t>
      </w:r>
      <w:r w:rsidRPr="00BF01D2">
        <w:rPr>
          <w:rFonts w:cs="Sylfaen"/>
        </w:rPr>
        <w:t>დაწესებულებებს</w:t>
      </w:r>
      <w:r w:rsidRPr="00BF01D2">
        <w:t xml:space="preserve">. </w:t>
      </w:r>
    </w:p>
    <w:p w:rsidR="002D5F54" w:rsidRPr="002D5F54" w:rsidRDefault="002D5F54" w:rsidP="002D5F54">
      <w:pPr>
        <w:rPr>
          <w:lang w:val="ka-GE"/>
        </w:rPr>
      </w:pPr>
    </w:p>
    <w:p w:rsidR="009F1520" w:rsidRDefault="009F1520" w:rsidP="002850D3">
      <w:pPr>
        <w:pStyle w:val="Heading1"/>
        <w:numPr>
          <w:ilvl w:val="0"/>
          <w:numId w:val="1"/>
        </w:numPr>
        <w:spacing w:line="276" w:lineRule="auto"/>
        <w:rPr>
          <w:rFonts w:ascii="Sylfaen" w:hAnsi="Sylfaen"/>
          <w:b/>
          <w:sz w:val="28"/>
          <w:lang w:val="ka-GE"/>
        </w:rPr>
      </w:pPr>
      <w:r>
        <w:rPr>
          <w:rFonts w:ascii="Sylfaen" w:hAnsi="Sylfaen"/>
          <w:b/>
          <w:sz w:val="28"/>
          <w:lang w:val="ka-GE"/>
        </w:rPr>
        <w:t>ჯანდაცვის სისტემის მარეგულირებელი გარემო</w:t>
      </w:r>
    </w:p>
    <w:p w:rsidR="007F0FFB" w:rsidRPr="008351D9" w:rsidRDefault="002D5F54" w:rsidP="002850D3">
      <w:pPr>
        <w:spacing w:before="100" w:beforeAutospacing="1" w:after="0" w:line="276" w:lineRule="auto"/>
        <w:jc w:val="both"/>
        <w:rPr>
          <w:rFonts w:eastAsia="Times New Roman" w:cs="Times New Roman"/>
          <w:sz w:val="22"/>
          <w:lang w:val="ka-GE"/>
        </w:rPr>
      </w:pPr>
      <w:r w:rsidRPr="008351D9">
        <w:rPr>
          <w:rFonts w:eastAsia="Times New Roman" w:cs="Times New Roman"/>
          <w:sz w:val="22"/>
          <w:lang w:val="ka-GE"/>
        </w:rPr>
        <w:t xml:space="preserve">სამმართველოს უშუალო ჩართულობით, </w:t>
      </w:r>
      <w:r w:rsidR="007F0FFB" w:rsidRPr="008351D9">
        <w:rPr>
          <w:rFonts w:eastAsia="Times New Roman" w:cs="Times New Roman"/>
          <w:sz w:val="22"/>
          <w:lang w:val="ka-GE"/>
        </w:rPr>
        <w:t>მომზადდა და განხორციელდა ცვლილებების სტაციონარული დაწესებულებების სანებართვო პირობების განმსაზღვრელ დოკუმენტში („</w:t>
      </w:r>
      <w:r w:rsidR="007F0FFB" w:rsidRPr="008351D9">
        <w:rPr>
          <w:rFonts w:eastAsia="Times New Roman" w:cs="Times New Roman"/>
          <w:sz w:val="22"/>
        </w:rPr>
        <w:t>სამედიცინო</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საქმიანობის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ლიცენზიისა</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და</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სტაციონარული</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დაწესებულების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ნებართვის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გაცემის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წესისა</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და</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პირობების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შესახებ</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დებულებების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დამტკიცების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თაობაზე</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საქართველოს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მთავრობის</w:t>
      </w:r>
      <w:r w:rsidR="007F0FFB" w:rsidRPr="008351D9">
        <w:rPr>
          <w:rFonts w:ascii="Times New Roman" w:eastAsia="Times New Roman" w:hAnsi="Times New Roman" w:cs="Times New Roman"/>
          <w:sz w:val="22"/>
        </w:rPr>
        <w:t xml:space="preserve"> </w:t>
      </w:r>
      <w:r w:rsidR="007F0FFB" w:rsidRPr="008351D9">
        <w:rPr>
          <w:rFonts w:ascii="Times New Roman" w:eastAsia="Times New Roman" w:hAnsi="Times New Roman" w:cs="Times New Roman"/>
          <w:sz w:val="22"/>
        </w:rPr>
        <w:lastRenderedPageBreak/>
        <w:t xml:space="preserve">2010 </w:t>
      </w:r>
      <w:r w:rsidR="007F0FFB" w:rsidRPr="008351D9">
        <w:rPr>
          <w:rFonts w:eastAsia="Times New Roman" w:cs="Times New Roman"/>
          <w:sz w:val="22"/>
        </w:rPr>
        <w:t>წლის</w:t>
      </w:r>
      <w:r w:rsidR="007F0FFB" w:rsidRPr="008351D9">
        <w:rPr>
          <w:rFonts w:ascii="Times New Roman" w:eastAsia="Times New Roman" w:hAnsi="Times New Roman" w:cs="Times New Roman"/>
          <w:sz w:val="22"/>
        </w:rPr>
        <w:t xml:space="preserve"> 17 </w:t>
      </w:r>
      <w:r w:rsidR="007F0FFB" w:rsidRPr="008351D9">
        <w:rPr>
          <w:rFonts w:eastAsia="Times New Roman" w:cs="Times New Roman"/>
          <w:sz w:val="22"/>
        </w:rPr>
        <w:t>დეკემბრის</w:t>
      </w:r>
      <w:r w:rsidR="007F0FFB" w:rsidRPr="008351D9">
        <w:rPr>
          <w:rFonts w:ascii="Times New Roman" w:eastAsia="Times New Roman" w:hAnsi="Times New Roman" w:cs="Times New Roman"/>
          <w:sz w:val="22"/>
        </w:rPr>
        <w:t xml:space="preserve"> № 385 </w:t>
      </w:r>
      <w:r w:rsidR="007F0FFB" w:rsidRPr="008351D9">
        <w:rPr>
          <w:rFonts w:eastAsia="Times New Roman" w:cs="Times New Roman"/>
          <w:sz w:val="22"/>
        </w:rPr>
        <w:t>დადგენილებ</w:t>
      </w:r>
      <w:r w:rsidR="007F0FFB" w:rsidRPr="008351D9">
        <w:rPr>
          <w:rFonts w:eastAsia="Times New Roman" w:cs="Times New Roman"/>
          <w:sz w:val="22"/>
          <w:lang w:val="ka-GE"/>
        </w:rPr>
        <w:t>ა). ამ ცვლილებების მიზანი იყო ცალკეული სერვის</w:t>
      </w:r>
      <w:r w:rsidR="007F0FFB" w:rsidRPr="008351D9">
        <w:rPr>
          <w:rFonts w:eastAsia="Times New Roman" w:cs="Times New Roman"/>
          <w:sz w:val="22"/>
        </w:rPr>
        <w:t>ადმი</w:t>
      </w:r>
      <w:r w:rsidR="007F0FFB" w:rsidRPr="008351D9">
        <w:rPr>
          <w:rFonts w:ascii="Times New Roman" w:eastAsia="Times New Roman" w:hAnsi="Times New Roman" w:cs="Times New Roman"/>
          <w:sz w:val="22"/>
        </w:rPr>
        <w:t xml:space="preserve"> 2010 </w:t>
      </w:r>
      <w:r w:rsidR="007F0FFB" w:rsidRPr="008351D9">
        <w:rPr>
          <w:rFonts w:eastAsia="Times New Roman" w:cs="Times New Roman"/>
          <w:sz w:val="22"/>
        </w:rPr>
        <w:t>წელს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დადგენილი</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პირობები</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lang w:val="ka-GE"/>
        </w:rPr>
        <w:t>დაზუსტება და გამართვა</w:t>
      </w:r>
      <w:r w:rsidR="007F0FFB" w:rsidRPr="008351D9">
        <w:rPr>
          <w:rFonts w:ascii="Times New Roman" w:eastAsia="Times New Roman" w:hAnsi="Times New Roman" w:cs="Times New Roman"/>
          <w:sz w:val="22"/>
          <w:lang w:val="ka-GE"/>
        </w:rPr>
        <w:t xml:space="preserve"> </w:t>
      </w:r>
      <w:r w:rsidR="007F0FFB" w:rsidRPr="008351D9">
        <w:rPr>
          <w:rFonts w:eastAsia="Times New Roman" w:cs="Times New Roman"/>
          <w:sz w:val="22"/>
        </w:rPr>
        <w:t>პაციენტის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უსაფრთხოების</w:t>
      </w:r>
      <w:r w:rsidR="007F0FFB" w:rsidRPr="008351D9">
        <w:rPr>
          <w:rFonts w:eastAsia="Times New Roman" w:cs="Times New Roman"/>
          <w:sz w:val="22"/>
          <w:lang w:val="ka-GE"/>
        </w:rPr>
        <w:t xml:space="preserve">ა </w:t>
      </w:r>
      <w:r w:rsidR="007F0FFB" w:rsidRPr="008351D9">
        <w:rPr>
          <w:rFonts w:eastAsia="Times New Roman" w:cs="Times New Roman"/>
          <w:sz w:val="22"/>
        </w:rPr>
        <w:t>და</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სამედიცინო</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მომსახურების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rPr>
        <w:t>ხარისხის</w:t>
      </w:r>
      <w:r w:rsidR="007F0FFB" w:rsidRPr="008351D9">
        <w:rPr>
          <w:rFonts w:ascii="Times New Roman" w:eastAsia="Times New Roman" w:hAnsi="Times New Roman" w:cs="Times New Roman"/>
          <w:sz w:val="22"/>
        </w:rPr>
        <w:t xml:space="preserve"> </w:t>
      </w:r>
      <w:r w:rsidR="007F0FFB" w:rsidRPr="008351D9">
        <w:rPr>
          <w:rFonts w:eastAsia="Times New Roman" w:cs="Times New Roman"/>
          <w:sz w:val="22"/>
          <w:lang w:val="ka-GE"/>
        </w:rPr>
        <w:t xml:space="preserve">თანამედროვე სტანდარტების დანერგვის მზინით. აღნიშNული ცვლილებებით: განისაზღვრა სპეციფიური მოთხოვნები კარდიოქირურგიული სერვისისადმი, რითაც დარეგულირდა აღნიშნული სერვისის მიწოდებ პიროებები, რომელიც დღემდე მოქმედი კანონმდებლობით ეს ჩარევა შესაბამისი სპეციალისტის (კარდიოქირურგი) არსებობის შემთხვევაში (მ.შ., მისი  მიწვევისას), შესაძლებელია, ჩატარდეს ნებისმიერ სტაციონარულ დაწესებულებაში, რომელსაც გააჩნია ქირურგიაში სანებართვო დანართი.  </w:t>
      </w:r>
    </w:p>
    <w:p w:rsidR="007F0FFB" w:rsidRPr="008351D9" w:rsidRDefault="007F0FFB" w:rsidP="002850D3">
      <w:pPr>
        <w:spacing w:before="100" w:beforeAutospacing="1" w:after="0" w:line="276" w:lineRule="auto"/>
        <w:jc w:val="both"/>
        <w:rPr>
          <w:rFonts w:eastAsia="Times New Roman" w:cs="Times New Roman"/>
          <w:sz w:val="22"/>
          <w:lang w:val="ka-GE"/>
        </w:rPr>
      </w:pPr>
      <w:r w:rsidRPr="008351D9">
        <w:rPr>
          <w:rFonts w:eastAsia="Times New Roman" w:cs="Times New Roman"/>
          <w:sz w:val="22"/>
          <w:lang w:val="ka-GE"/>
        </w:rPr>
        <w:t>სანებართვო პირობებით განხორციელდა გარკვეული ცვლილებები უწყვეტი სამედიცინო განათლების სისტემის ეტაპობრივი დანერგვის მიმართულებით, რომლის მიხედვით ცალკეული დარგის ექიმ-სპეციალისტებს განესაზღვრათ უწყვეტი განათლების სათანადო პროგრამებში მონაწილეობისა და შესაბამისი კრედიტ-ქულების მოგროვების ვალდებულება. ამ ეტაპზე ასეთი ვალდებულება აქვთ ნეონატოლოგებს, მეან-გინეკოლოგებს, კარდიოქირურგებს, რადიოლოგებს, ანესთიოლოგებსა და რეანიმატოლოგებს. სამინისტრო გეგმავს მომავალშიც აღნიშნული მიმართულებით ცვლილებების განხორციელებას შესაბამის ასოციაციებთან და დარგის ექსპერტებთან თანამშრომლობით.</w:t>
      </w:r>
    </w:p>
    <w:p w:rsidR="007F0FFB" w:rsidRPr="008351D9" w:rsidRDefault="007F0FFB" w:rsidP="0028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76" w:lineRule="auto"/>
        <w:jc w:val="both"/>
        <w:rPr>
          <w:rFonts w:eastAsia="Times New Roman" w:cs="Times New Roman"/>
          <w:sz w:val="22"/>
          <w:lang w:val="ka-GE"/>
        </w:rPr>
      </w:pPr>
      <w:r w:rsidRPr="008351D9">
        <w:rPr>
          <w:rFonts w:eastAsia="Times New Roman" w:cs="Times New Roman"/>
          <w:sz w:val="22"/>
          <w:lang w:val="ka-GE"/>
        </w:rPr>
        <w:t xml:space="preserve">ცვლილებები შეეხო </w:t>
      </w:r>
      <w:r w:rsidRPr="008351D9">
        <w:rPr>
          <w:rFonts w:eastAsia="Times New Roman" w:cs="Times New Roman"/>
          <w:sz w:val="22"/>
        </w:rPr>
        <w:t>გადაუდებელი</w:t>
      </w:r>
      <w:r w:rsidRPr="008351D9">
        <w:rPr>
          <w:rFonts w:ascii="Times New Roman" w:eastAsia="Times New Roman" w:hAnsi="Times New Roman" w:cs="Times New Roman"/>
          <w:sz w:val="22"/>
        </w:rPr>
        <w:t xml:space="preserve"> </w:t>
      </w:r>
      <w:r w:rsidRPr="008351D9">
        <w:rPr>
          <w:rFonts w:eastAsia="Times New Roman" w:cs="Times New Roman"/>
          <w:sz w:val="22"/>
        </w:rPr>
        <w:t>სამედიცინო</w:t>
      </w:r>
      <w:r w:rsidRPr="008351D9">
        <w:rPr>
          <w:rFonts w:ascii="Times New Roman" w:eastAsia="Times New Roman" w:hAnsi="Times New Roman" w:cs="Times New Roman"/>
          <w:sz w:val="22"/>
        </w:rPr>
        <w:t xml:space="preserve"> </w:t>
      </w:r>
      <w:r w:rsidRPr="008351D9">
        <w:rPr>
          <w:rFonts w:eastAsia="Times New Roman" w:cs="Times New Roman"/>
          <w:sz w:val="22"/>
        </w:rPr>
        <w:t>დახმარების</w:t>
      </w:r>
      <w:r w:rsidRPr="008351D9">
        <w:rPr>
          <w:rFonts w:ascii="Times New Roman" w:eastAsia="Times New Roman" w:hAnsi="Times New Roman" w:cs="Times New Roman"/>
          <w:sz w:val="22"/>
        </w:rPr>
        <w:t xml:space="preserve"> </w:t>
      </w:r>
      <w:r w:rsidRPr="008351D9">
        <w:rPr>
          <w:rFonts w:eastAsia="Times New Roman" w:cs="Times New Roman"/>
          <w:sz w:val="22"/>
        </w:rPr>
        <w:t>საქმიანობის</w:t>
      </w:r>
      <w:r w:rsidRPr="008351D9">
        <w:rPr>
          <w:rFonts w:ascii="Times New Roman" w:eastAsia="Times New Roman" w:hAnsi="Times New Roman" w:cs="Times New Roman"/>
          <w:sz w:val="22"/>
        </w:rPr>
        <w:t xml:space="preserve"> (EMERGENCY)</w:t>
      </w:r>
      <w:r w:rsidRPr="008351D9">
        <w:rPr>
          <w:rFonts w:eastAsia="Times New Roman" w:cs="Times New Roman"/>
          <w:sz w:val="22"/>
        </w:rPr>
        <w:t xml:space="preserve"> </w:t>
      </w:r>
      <w:r w:rsidRPr="008351D9">
        <w:rPr>
          <w:rFonts w:eastAsia="Times New Roman" w:cs="Times New Roman"/>
          <w:sz w:val="22"/>
          <w:lang w:val="ka-GE"/>
        </w:rPr>
        <w:t>მიმწოდებელი დაწესებულებებისთვის 2019 წლის აგვისტოში განსაზღვრულ მოთხოვნებს, რომელიც დაკორექტირდა გადაუდებელი დახმარების საწოლების რაოდენობისა და ჯანდაცვის პერსონალის ტრენირებასთან დაკავშირებული საკითხების კუთხით, რამაც ბევრ დაწესებულებას გაუმარტივა აღნიშნული სერვისის მიწოდებისთვის საჭირო სანებართვო დანართის მოპოვების შესაძლებლობა.</w:t>
      </w:r>
    </w:p>
    <w:p w:rsidR="007F0FFB" w:rsidRPr="008351D9" w:rsidRDefault="002D5F54" w:rsidP="002850D3">
      <w:pPr>
        <w:spacing w:before="100" w:beforeAutospacing="1" w:after="100" w:afterAutospacing="1" w:line="276" w:lineRule="auto"/>
        <w:jc w:val="both"/>
        <w:rPr>
          <w:rFonts w:ascii="Times New Roman" w:eastAsia="Times New Roman" w:hAnsi="Times New Roman" w:cs="Times New Roman"/>
          <w:sz w:val="22"/>
        </w:rPr>
      </w:pPr>
      <w:r w:rsidRPr="008351D9">
        <w:rPr>
          <w:rFonts w:eastAsia="Times New Roman" w:cs="Times New Roman"/>
          <w:sz w:val="22"/>
          <w:lang w:val="ka-GE"/>
        </w:rPr>
        <w:t>განხორციელდა</w:t>
      </w:r>
      <w:r w:rsidR="007F0FFB" w:rsidRPr="008351D9">
        <w:rPr>
          <w:rFonts w:eastAsia="Times New Roman" w:cs="Times New Roman"/>
          <w:sz w:val="22"/>
          <w:lang w:val="ka-GE"/>
        </w:rPr>
        <w:t xml:space="preserve"> ცვლილებები ინფექციური პროფილის სერვისების მიმწოდებელი დაწესებულებებისთვის</w:t>
      </w:r>
      <w:r w:rsidRPr="008351D9">
        <w:rPr>
          <w:rFonts w:eastAsia="Times New Roman" w:cs="Times New Roman"/>
          <w:sz w:val="22"/>
          <w:lang w:val="ka-GE"/>
        </w:rPr>
        <w:t xml:space="preserve">, </w:t>
      </w:r>
      <w:r w:rsidR="007F0FFB" w:rsidRPr="008351D9">
        <w:rPr>
          <w:rFonts w:eastAsia="Times New Roman" w:cs="Times New Roman"/>
          <w:sz w:val="22"/>
          <w:lang w:val="ka-GE"/>
        </w:rPr>
        <w:t xml:space="preserve">რადგან </w:t>
      </w:r>
      <w:r w:rsidR="007F0FFB" w:rsidRPr="008351D9">
        <w:rPr>
          <w:rFonts w:eastAsia="Times New Roman" w:cs="Times New Roman"/>
          <w:sz w:val="22"/>
        </w:rPr>
        <w:t>COVID</w:t>
      </w:r>
      <w:r w:rsidR="007F0FFB" w:rsidRPr="008351D9">
        <w:rPr>
          <w:rFonts w:eastAsia="Times New Roman" w:cs="Times New Roman"/>
          <w:sz w:val="22"/>
          <w:lang w:val="ka-GE"/>
        </w:rPr>
        <w:t>-19-ის პანდემიამ ახალი გამოწვევების წინაშე დაგვაყენა და სავალდებულოდ განისაზღვრა საიზოლაციო საიზოლაციო სათავსებისა (ბოქსი, ნახევრად-ბოქსი და ბოქსირებული პალატა) და მათში საწოლების აუცილებელი რაოდენობა, რომელიც უნდა შეადგენდეს ინფექციური საწოლფონდის არანაკლებ 20%-ს. ასევე დაზუსტთა მოტხოვნების საიზოლაციო სათავსების მოწყობასთან დაკავშირებით, რასაც დიდი მნიშვნელობა ენიჭება ინფექციის  საინჟინრო კონტროლის ღონისძიებების გატარებისთვის.</w:t>
      </w:r>
    </w:p>
    <w:p w:rsidR="007F0FFB" w:rsidRPr="008351D9" w:rsidRDefault="007F0FFB" w:rsidP="002850D3">
      <w:pPr>
        <w:spacing w:before="100" w:beforeAutospacing="1" w:after="100" w:afterAutospacing="1" w:line="276" w:lineRule="auto"/>
        <w:jc w:val="both"/>
        <w:rPr>
          <w:sz w:val="22"/>
          <w:lang w:val="ka-GE"/>
        </w:rPr>
      </w:pPr>
      <w:r w:rsidRPr="008351D9">
        <w:rPr>
          <w:sz w:val="22"/>
          <w:lang w:val="ka-GE"/>
        </w:rPr>
        <w:t>ამ ეტაპზე მიმდინარეობს მუშაობა ინფექციის კონტროლის მონიტორინგის ინსტრუმენტის ახალ რედაქციაზე, რომლის მიხედვით შემოწმდება ყველა სტაციონარული სამედიცინო დაწესებულება რეგულირების სააგენტოს მიერ.</w:t>
      </w:r>
    </w:p>
    <w:p w:rsidR="00F04773" w:rsidRPr="008351D9" w:rsidRDefault="00F04773" w:rsidP="002850D3">
      <w:pPr>
        <w:spacing w:before="100" w:beforeAutospacing="1" w:after="100" w:afterAutospacing="1" w:line="276" w:lineRule="auto"/>
        <w:jc w:val="both"/>
        <w:rPr>
          <w:sz w:val="22"/>
          <w:lang w:val="ka-GE"/>
        </w:rPr>
      </w:pPr>
      <w:r w:rsidRPr="008351D9">
        <w:rPr>
          <w:sz w:val="22"/>
          <w:lang w:val="ka-GE"/>
        </w:rPr>
        <w:t>გარდა ზემოაღნიშნულისა, საანგარიშგებო პერიოდში მომზადდა შემდეგი მარეგულირებელი აქტები:</w:t>
      </w:r>
    </w:p>
    <w:p w:rsidR="008351D9" w:rsidRPr="008351D9" w:rsidRDefault="00F04773" w:rsidP="008351D9">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imes New Roman" w:cs="Sylfaen"/>
          <w:b/>
          <w:bCs/>
          <w:sz w:val="22"/>
          <w:lang w:val="ka-GE"/>
        </w:rPr>
      </w:pPr>
      <w:r w:rsidRPr="008351D9">
        <w:rPr>
          <w:sz w:val="22"/>
          <w:lang w:val="ka-GE"/>
        </w:rPr>
        <w:lastRenderedPageBreak/>
        <w:t>შემუშა</w:t>
      </w:r>
      <w:r w:rsidR="008351D9">
        <w:rPr>
          <w:sz w:val="22"/>
          <w:lang w:val="ka-GE"/>
        </w:rPr>
        <w:t>ვ</w:t>
      </w:r>
      <w:r w:rsidRPr="008351D9">
        <w:rPr>
          <w:sz w:val="22"/>
          <w:lang w:val="ka-GE"/>
        </w:rPr>
        <w:t xml:space="preserve">ებული იქნა და </w:t>
      </w:r>
      <w:r w:rsidRPr="008351D9">
        <w:rPr>
          <w:sz w:val="22"/>
        </w:rPr>
        <w:t xml:space="preserve">კანონქვემდებარე ნორმატიული აქტით </w:t>
      </w:r>
      <w:r w:rsidRPr="008351D9">
        <w:rPr>
          <w:sz w:val="22"/>
          <w:lang w:val="ka-GE"/>
        </w:rPr>
        <w:t xml:space="preserve">დამტკიცდა </w:t>
      </w:r>
      <w:r w:rsidRPr="008351D9">
        <w:rPr>
          <w:sz w:val="22"/>
        </w:rPr>
        <w:t>მკაცრი აღრიცხვის ფორმები: „სარეაბილიტაციო-გამაჯანსაღებელი სტაციონარული დაწესებულების სანებართვო მოწმობა“ და „სარეაბილიტაციო-გამაჯანსაღებელი სტაციონარული დაწესებულების სანებართვო მოწმობის დანართი“</w:t>
      </w:r>
      <w:r w:rsidRPr="008351D9">
        <w:rPr>
          <w:sz w:val="22"/>
          <w:lang w:val="ka-GE"/>
        </w:rPr>
        <w:t xml:space="preserve">. </w:t>
      </w:r>
      <w:r w:rsidRPr="008351D9">
        <w:rPr>
          <w:rFonts w:eastAsia="Times New Roman" w:cs="Sylfaen"/>
          <w:bCs/>
          <w:sz w:val="22"/>
        </w:rPr>
        <w:t>საქართველოს ოკუპირებული ტერიტორიებიდან</w:t>
      </w:r>
      <w:r w:rsidRPr="008351D9">
        <w:rPr>
          <w:rFonts w:eastAsia="Times New Roman" w:cs="Sylfaen"/>
          <w:bCs/>
          <w:sz w:val="22"/>
          <w:lang w:val="ka-GE"/>
        </w:rPr>
        <w:t xml:space="preserve"> </w:t>
      </w:r>
      <w:r w:rsidRPr="008351D9">
        <w:rPr>
          <w:rFonts w:eastAsia="Times New Roman" w:cs="Sylfaen"/>
          <w:bCs/>
          <w:sz w:val="22"/>
        </w:rPr>
        <w:t>დევნილთა, შრომის, ჯანმრთელობისა და</w:t>
      </w:r>
      <w:r w:rsidRPr="008351D9">
        <w:rPr>
          <w:rFonts w:eastAsia="Times New Roman" w:cs="Sylfaen"/>
          <w:bCs/>
          <w:sz w:val="22"/>
          <w:lang w:val="ka-GE"/>
        </w:rPr>
        <w:t xml:space="preserve"> </w:t>
      </w:r>
      <w:r w:rsidRPr="008351D9">
        <w:rPr>
          <w:rFonts w:eastAsia="Times New Roman" w:cs="Sylfaen"/>
          <w:bCs/>
          <w:sz w:val="22"/>
        </w:rPr>
        <w:t>სოციალური დაცვის მინისტრის</w:t>
      </w:r>
      <w:r w:rsidRPr="008351D9">
        <w:rPr>
          <w:rFonts w:eastAsia="Times New Roman" w:cs="Sylfaen"/>
          <w:bCs/>
          <w:sz w:val="22"/>
          <w:lang w:val="ka-GE"/>
        </w:rPr>
        <w:t xml:space="preserve"> 2019 წლის 15 ნოემბრის </w:t>
      </w:r>
      <w:r w:rsidRPr="008351D9">
        <w:rPr>
          <w:rFonts w:eastAsia="Times New Roman" w:cs="Sylfaen"/>
          <w:bCs/>
          <w:sz w:val="22"/>
        </w:rPr>
        <w:t>№01-114/ნ</w:t>
      </w:r>
      <w:r w:rsidRPr="008351D9">
        <w:rPr>
          <w:rFonts w:eastAsia="Times New Roman" w:cs="Sylfaen"/>
          <w:bCs/>
          <w:sz w:val="22"/>
          <w:lang w:val="ka-GE"/>
        </w:rPr>
        <w:t xml:space="preserve"> </w:t>
      </w:r>
      <w:r w:rsidRPr="008351D9">
        <w:rPr>
          <w:rFonts w:eastAsia="Times New Roman" w:cs="Sylfaen"/>
          <w:bCs/>
          <w:sz w:val="22"/>
        </w:rPr>
        <w:t>ბრძანება</w:t>
      </w:r>
      <w:r w:rsidRPr="008351D9">
        <w:rPr>
          <w:rFonts w:cs="Sylfaen"/>
          <w:bCs/>
          <w:sz w:val="22"/>
          <w:lang w:val="ka-GE"/>
        </w:rPr>
        <w:t>;</w:t>
      </w:r>
    </w:p>
    <w:p w:rsidR="00F04773" w:rsidRPr="008351D9" w:rsidRDefault="00F04773" w:rsidP="002850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bCs/>
          <w:sz w:val="22"/>
        </w:rPr>
      </w:pPr>
      <w:r w:rsidRPr="008351D9">
        <w:rPr>
          <w:sz w:val="22"/>
          <w:lang w:val="ka-GE"/>
        </w:rPr>
        <w:t xml:space="preserve">შემუშავებულ იქნა და დამტკიცდა კანონქვემდებარე ნორმატიული აქტი „გადაუდებელი მედიცინისა“ და „ბავშვთა გადაუდებელი მედიცინის“ სპეციალისტებისთვის  განსაზღვრული რეგულაციის ვადის  1 წლით - 2021 წლამდე გაგრძელების თაობაზე. </w:t>
      </w:r>
      <w:r w:rsidRPr="008351D9">
        <w:rPr>
          <w:rFonts w:eastAsia="Times New Roman" w:cs="Sylfaen"/>
          <w:bCs/>
          <w:sz w:val="22"/>
        </w:rPr>
        <w:t xml:space="preserve">საქართველოს ოკუპირებული </w:t>
      </w:r>
      <w:proofErr w:type="gramStart"/>
      <w:r w:rsidRPr="008351D9">
        <w:rPr>
          <w:rFonts w:eastAsia="Times New Roman" w:cs="Sylfaen"/>
          <w:bCs/>
          <w:sz w:val="22"/>
        </w:rPr>
        <w:t xml:space="preserve">ტერიტორიებიდან </w:t>
      </w:r>
      <w:r w:rsidRPr="008351D9">
        <w:rPr>
          <w:rFonts w:eastAsia="Times New Roman" w:cs="Sylfaen"/>
          <w:bCs/>
          <w:sz w:val="22"/>
          <w:lang w:val="ka-GE"/>
        </w:rPr>
        <w:t xml:space="preserve"> </w:t>
      </w:r>
      <w:r w:rsidRPr="008351D9">
        <w:rPr>
          <w:rFonts w:eastAsia="Times New Roman" w:cs="Sylfaen"/>
          <w:bCs/>
          <w:sz w:val="22"/>
        </w:rPr>
        <w:t>დევნილთა</w:t>
      </w:r>
      <w:proofErr w:type="gramEnd"/>
      <w:r w:rsidRPr="008351D9">
        <w:rPr>
          <w:rFonts w:eastAsia="Times New Roman" w:cs="Sylfaen"/>
          <w:bCs/>
          <w:sz w:val="22"/>
        </w:rPr>
        <w:t>, შრომის, ჯანმრთელობისა და სოციალური დაცვის მინისტრის</w:t>
      </w:r>
      <w:r w:rsidRPr="008351D9">
        <w:rPr>
          <w:rFonts w:eastAsia="Times New Roman" w:cs="Sylfaen"/>
          <w:bCs/>
          <w:sz w:val="22"/>
          <w:lang w:val="ka-GE"/>
        </w:rPr>
        <w:t xml:space="preserve"> 2019 წლის 31 დეკემბრის </w:t>
      </w:r>
      <w:r w:rsidRPr="008351D9">
        <w:rPr>
          <w:rFonts w:eastAsia="Times New Roman" w:cs="Sylfaen"/>
          <w:bCs/>
          <w:sz w:val="22"/>
        </w:rPr>
        <w:t>ბრძანება №01-137/ნ</w:t>
      </w:r>
      <w:r w:rsidRPr="008351D9">
        <w:rPr>
          <w:rFonts w:eastAsia="Times New Roman" w:cs="Sylfaen"/>
          <w:bCs/>
          <w:sz w:val="22"/>
          <w:lang w:val="ka-GE"/>
        </w:rPr>
        <w:t>;</w:t>
      </w:r>
    </w:p>
    <w:p w:rsidR="00F04773" w:rsidRPr="008351D9" w:rsidRDefault="00F04773" w:rsidP="002850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bCs/>
          <w:sz w:val="22"/>
          <w:lang w:val="ka-GE"/>
        </w:rPr>
      </w:pPr>
      <w:r w:rsidRPr="008351D9">
        <w:rPr>
          <w:w w:val="95"/>
          <w:sz w:val="22"/>
          <w:lang w:val="ka-GE"/>
        </w:rPr>
        <w:t xml:space="preserve"> </w:t>
      </w:r>
      <w:r w:rsidRPr="008351D9">
        <w:rPr>
          <w:sz w:val="22"/>
          <w:lang w:val="ka-GE"/>
        </w:rPr>
        <w:t xml:space="preserve">„თამბაქოს კონტროლის შესახებ“ საქართველოს კანონში ცვლილების შეტანის თაობაზე“  2019 წლის 16 ოქტომბრის №5128-Iს  საქართველოს კანონის დავალების შესაბამისად მომზადდა და დამტკიცდა საქართველოს მთავრობის დადგენილება. </w:t>
      </w:r>
      <w:r w:rsidRPr="008351D9">
        <w:rPr>
          <w:w w:val="95"/>
          <w:sz w:val="22"/>
          <w:lang w:val="pt-PT"/>
        </w:rPr>
        <w:t>აღნიშნული ნორმატიული აქტ</w:t>
      </w:r>
      <w:r w:rsidRPr="008351D9">
        <w:rPr>
          <w:w w:val="95"/>
          <w:sz w:val="22"/>
          <w:lang w:val="ka-GE"/>
        </w:rPr>
        <w:t>ით</w:t>
      </w:r>
      <w:r w:rsidRPr="008351D9">
        <w:rPr>
          <w:w w:val="95"/>
          <w:sz w:val="22"/>
          <w:lang w:val="pt-PT"/>
        </w:rPr>
        <w:t xml:space="preserve"> 2018 წლის 15 იანვრის №14 დადგენილების დებულებებთან ერთად განისაზღვრა საქართველოში სარეალიზაციოდ განკუთვნილი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მოცულობის, მასში ნიკოტინის შემცველობის ზღვრულად დასაშვები ნორმები, ასევე, ტექსტობრივი სამედიცინო გაფრთხილების ნიმუშები თამბაქოს ახალი ნაწარმისათვის და გასახურებელი თამბაქოსათვის</w:t>
      </w:r>
      <w:r w:rsidR="002D5F54" w:rsidRPr="008351D9">
        <w:rPr>
          <w:w w:val="95"/>
          <w:sz w:val="22"/>
          <w:lang w:val="ka-GE"/>
        </w:rPr>
        <w:t xml:space="preserve"> (</w:t>
      </w:r>
      <w:r w:rsidRPr="008351D9">
        <w:rPr>
          <w:w w:val="95"/>
          <w:sz w:val="22"/>
          <w:lang w:val="ka-GE"/>
        </w:rPr>
        <w:t>ს</w:t>
      </w:r>
      <w:r w:rsidRPr="008351D9">
        <w:rPr>
          <w:rFonts w:eastAsia="Times New Roman" w:cs="Sylfaen"/>
          <w:bCs/>
          <w:sz w:val="22"/>
          <w:lang w:val="ka-GE"/>
        </w:rPr>
        <w:t>აქართველოს მთავრობის 2020 წლის 6 მარტის №150 დადგენილება</w:t>
      </w:r>
      <w:r w:rsidR="002D5F54" w:rsidRPr="008351D9">
        <w:rPr>
          <w:rFonts w:eastAsia="Times New Roman" w:cs="Sylfaen"/>
          <w:bCs/>
          <w:sz w:val="22"/>
          <w:lang w:val="ka-GE"/>
        </w:rPr>
        <w:t>)</w:t>
      </w:r>
      <w:r w:rsidRPr="008351D9">
        <w:rPr>
          <w:rFonts w:eastAsia="Times New Roman" w:cs="Sylfaen"/>
          <w:bCs/>
          <w:sz w:val="22"/>
          <w:lang w:val="ka-GE"/>
        </w:rPr>
        <w:t>;</w:t>
      </w:r>
    </w:p>
    <w:p w:rsidR="00F04773" w:rsidRPr="008351D9" w:rsidRDefault="00F04773" w:rsidP="002850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eastAsia="Times New Roman" w:cs="Sylfaen"/>
          <w:bCs/>
          <w:sz w:val="22"/>
          <w:lang w:val="ka-GE"/>
        </w:rPr>
      </w:pPr>
      <w:r w:rsidRPr="008351D9">
        <w:rPr>
          <w:rFonts w:eastAsia="Times New Roman" w:cs="Sylfaen"/>
          <w:bCs/>
          <w:sz w:val="22"/>
          <w:lang w:val="ka-GE"/>
        </w:rPr>
        <w:t xml:space="preserve">მომზადდა და დამტკიცდა </w:t>
      </w:r>
      <w:r w:rsidRPr="008351D9">
        <w:rPr>
          <w:rFonts w:eastAsia="Times New Roman" w:cs="Sylfaen"/>
          <w:sz w:val="22"/>
        </w:rPr>
        <w:t>გადაუდებელი სამედიცინო დახმარების (EMERGENCY)</w:t>
      </w:r>
      <w:r w:rsidRPr="008351D9">
        <w:rPr>
          <w:rFonts w:eastAsia="Times New Roman" w:cs="Sylfaen"/>
          <w:sz w:val="22"/>
          <w:lang w:val="ka-GE"/>
        </w:rPr>
        <w:t xml:space="preserve"> -ის სტაციონარული დაწესებულების სანებართვო მოთხოვნებთან დაკავშირებული ცვლილებები. </w:t>
      </w:r>
      <w:r w:rsidRPr="008351D9">
        <w:rPr>
          <w:rFonts w:eastAsia="Times New Roman" w:cs="Sylfaen"/>
          <w:bCs/>
          <w:sz w:val="22"/>
        </w:rPr>
        <w:t>საქართველოს მთავრობის</w:t>
      </w:r>
      <w:r w:rsidRPr="008351D9">
        <w:rPr>
          <w:rFonts w:eastAsia="Times New Roman" w:cs="Sylfaen"/>
          <w:bCs/>
          <w:sz w:val="22"/>
          <w:lang w:val="ka-GE"/>
        </w:rPr>
        <w:t xml:space="preserve"> </w:t>
      </w:r>
      <w:r w:rsidRPr="008351D9">
        <w:rPr>
          <w:rFonts w:eastAsia="Times New Roman" w:cs="Sylfaen"/>
          <w:bCs/>
          <w:sz w:val="22"/>
        </w:rPr>
        <w:t>დადგენილება</w:t>
      </w:r>
      <w:r w:rsidRPr="008351D9">
        <w:rPr>
          <w:rFonts w:cs="Sylfaen"/>
          <w:bCs/>
          <w:sz w:val="22"/>
        </w:rPr>
        <w:t xml:space="preserve"> </w:t>
      </w:r>
      <w:r w:rsidRPr="008351D9">
        <w:rPr>
          <w:rFonts w:cs="Sylfaen"/>
          <w:bCs/>
          <w:sz w:val="22"/>
          <w:lang w:val="ka-GE"/>
        </w:rPr>
        <w:t xml:space="preserve">2020 წლის 6 მარტის </w:t>
      </w:r>
      <w:r w:rsidRPr="008351D9">
        <w:rPr>
          <w:rFonts w:eastAsia="Times New Roman" w:cs="Sylfaen"/>
          <w:bCs/>
          <w:sz w:val="22"/>
        </w:rPr>
        <w:t>№149</w:t>
      </w:r>
      <w:r w:rsidRPr="008351D9">
        <w:rPr>
          <w:rFonts w:eastAsia="Times New Roman" w:cs="Sylfaen"/>
          <w:bCs/>
          <w:sz w:val="22"/>
          <w:lang w:val="ka-GE"/>
        </w:rPr>
        <w:t xml:space="preserve"> დადგენილება;</w:t>
      </w:r>
    </w:p>
    <w:p w:rsidR="00F04773" w:rsidRPr="008351D9" w:rsidRDefault="00F04773" w:rsidP="002850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sz w:val="22"/>
          <w:lang w:val="ka-GE"/>
        </w:rPr>
      </w:pPr>
      <w:r w:rsidRPr="008351D9">
        <w:rPr>
          <w:sz w:val="22"/>
          <w:lang w:val="ka-GE"/>
        </w:rPr>
        <w:t xml:space="preserve">მომზადდა და დამტკიცდა </w:t>
      </w:r>
      <w:r w:rsidRPr="008351D9">
        <w:rPr>
          <w:sz w:val="22"/>
        </w:rPr>
        <w:t>გასახურებელი თამბაქოს ან თამბაქოს ახალი ნაწარმის მწარმოებლის ან/და იმპორტიორის მიერ ამ ნაწარმის შესახებ შეტყობინების სამინისტროსათვის მიწოდების ფორმ</w:t>
      </w:r>
      <w:r w:rsidRPr="008351D9">
        <w:rPr>
          <w:sz w:val="22"/>
          <w:lang w:val="ka-GE"/>
        </w:rPr>
        <w:t>ები</w:t>
      </w:r>
      <w:r w:rsidRPr="008351D9">
        <w:rPr>
          <w:sz w:val="22"/>
        </w:rPr>
        <w:t xml:space="preserve"> და ცვლილებებ</w:t>
      </w:r>
      <w:r w:rsidRPr="008351D9">
        <w:rPr>
          <w:sz w:val="22"/>
          <w:lang w:val="ka-GE"/>
        </w:rPr>
        <w:t>ი</w:t>
      </w:r>
      <w:r w:rsidRPr="008351D9">
        <w:rPr>
          <w:sz w:val="22"/>
        </w:rPr>
        <w:t>, რომლებიც ნაწილობრივ დაკავშირებულია 2020 წლის 6 მარტის №150 დადგენილების ამოქმედებასთან.</w:t>
      </w:r>
      <w:r w:rsidRPr="008351D9">
        <w:rPr>
          <w:sz w:val="22"/>
          <w:lang w:val="ka-GE"/>
        </w:rPr>
        <w:t xml:space="preserve"> </w:t>
      </w:r>
      <w:r w:rsidRPr="008351D9">
        <w:rPr>
          <w:rFonts w:eastAsia="Times New Roman" w:cs="Sylfaen"/>
          <w:bCs/>
          <w:sz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Pr="008351D9">
        <w:rPr>
          <w:rFonts w:eastAsia="Times New Roman" w:cs="Sylfaen"/>
          <w:bCs/>
          <w:sz w:val="22"/>
          <w:lang w:val="ka-GE"/>
        </w:rPr>
        <w:t xml:space="preserve"> 2020 წლის 19 </w:t>
      </w:r>
      <w:proofErr w:type="gramStart"/>
      <w:r w:rsidRPr="008351D9">
        <w:rPr>
          <w:rFonts w:eastAsia="Times New Roman" w:cs="Sylfaen"/>
          <w:bCs/>
          <w:sz w:val="22"/>
          <w:lang w:val="ka-GE"/>
        </w:rPr>
        <w:t xml:space="preserve">მარტის </w:t>
      </w:r>
      <w:r w:rsidRPr="008351D9">
        <w:rPr>
          <w:rFonts w:cs="Sylfaen"/>
          <w:bCs/>
          <w:sz w:val="22"/>
        </w:rPr>
        <w:t xml:space="preserve"> </w:t>
      </w:r>
      <w:r w:rsidRPr="008351D9">
        <w:rPr>
          <w:rFonts w:eastAsia="Times New Roman" w:cs="Sylfaen"/>
          <w:bCs/>
          <w:sz w:val="22"/>
        </w:rPr>
        <w:t>№</w:t>
      </w:r>
      <w:proofErr w:type="gramEnd"/>
      <w:r w:rsidRPr="008351D9">
        <w:rPr>
          <w:rFonts w:eastAsia="Times New Roman" w:cs="Sylfaen"/>
          <w:bCs/>
          <w:sz w:val="22"/>
        </w:rPr>
        <w:t>01-30/ნ</w:t>
      </w:r>
      <w:r w:rsidRPr="008351D9">
        <w:rPr>
          <w:rFonts w:eastAsia="Times New Roman" w:cs="Sylfaen"/>
          <w:bCs/>
          <w:sz w:val="22"/>
          <w:lang w:val="ka-GE"/>
        </w:rPr>
        <w:t xml:space="preserve"> </w:t>
      </w:r>
      <w:r w:rsidRPr="008351D9">
        <w:rPr>
          <w:rFonts w:eastAsia="Times New Roman" w:cs="Sylfaen"/>
          <w:bCs/>
          <w:sz w:val="22"/>
        </w:rPr>
        <w:t>ბრძანება</w:t>
      </w:r>
    </w:p>
    <w:p w:rsidR="005749B5" w:rsidRPr="008351D9" w:rsidRDefault="00F04773" w:rsidP="002850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bCs/>
          <w:sz w:val="22"/>
          <w:lang w:val="ka-GE"/>
        </w:rPr>
      </w:pPr>
      <w:r w:rsidRPr="008351D9">
        <w:rPr>
          <w:rFonts w:cs="Sylfaen"/>
          <w:sz w:val="22"/>
          <w:lang w:val="ka-GE"/>
        </w:rPr>
        <w:t xml:space="preserve">მომზადდა და დამტკიცდა </w:t>
      </w:r>
      <w:r w:rsidRPr="008351D9">
        <w:rPr>
          <w:rFonts w:ascii="Arial" w:hAnsi="Arial" w:cs="Arial"/>
          <w:sz w:val="22"/>
          <w:lang w:val="ka-GE"/>
        </w:rPr>
        <w:t>,,</w:t>
      </w:r>
      <w:r w:rsidRPr="008351D9">
        <w:rPr>
          <w:rFonts w:cs="Sylfaen"/>
          <w:sz w:val="22"/>
          <w:lang w:val="ka-GE"/>
        </w:rPr>
        <w:t>სამედიცინო</w:t>
      </w:r>
      <w:r w:rsidRPr="008351D9">
        <w:rPr>
          <w:rFonts w:ascii="Arial" w:hAnsi="Arial" w:cs="Arial"/>
          <w:sz w:val="22"/>
          <w:lang w:val="ka-GE"/>
        </w:rPr>
        <w:t xml:space="preserve"> </w:t>
      </w:r>
      <w:r w:rsidRPr="008351D9">
        <w:rPr>
          <w:rFonts w:cs="Sylfaen"/>
          <w:sz w:val="22"/>
          <w:lang w:val="ka-GE"/>
        </w:rPr>
        <w:t>საქმიანობის</w:t>
      </w:r>
      <w:r w:rsidRPr="008351D9">
        <w:rPr>
          <w:rFonts w:ascii="Arial" w:hAnsi="Arial" w:cs="Arial"/>
          <w:sz w:val="22"/>
          <w:lang w:val="ka-GE"/>
        </w:rPr>
        <w:t xml:space="preserve"> </w:t>
      </w:r>
      <w:r w:rsidRPr="008351D9">
        <w:rPr>
          <w:rFonts w:cs="Sylfaen"/>
          <w:sz w:val="22"/>
          <w:lang w:val="ka-GE"/>
        </w:rPr>
        <w:t>ლიცენზიისა</w:t>
      </w:r>
      <w:r w:rsidRPr="008351D9">
        <w:rPr>
          <w:rFonts w:ascii="Arial" w:hAnsi="Arial" w:cs="Arial"/>
          <w:sz w:val="22"/>
          <w:lang w:val="ka-GE"/>
        </w:rPr>
        <w:t xml:space="preserve"> </w:t>
      </w:r>
      <w:r w:rsidRPr="008351D9">
        <w:rPr>
          <w:rFonts w:cs="Sylfaen"/>
          <w:sz w:val="22"/>
          <w:lang w:val="ka-GE"/>
        </w:rPr>
        <w:t>და</w:t>
      </w:r>
      <w:r w:rsidRPr="008351D9">
        <w:rPr>
          <w:rFonts w:ascii="Arial" w:hAnsi="Arial" w:cs="Arial"/>
          <w:sz w:val="22"/>
          <w:lang w:val="ka-GE"/>
        </w:rPr>
        <w:t xml:space="preserve"> </w:t>
      </w:r>
      <w:r w:rsidRPr="008351D9">
        <w:rPr>
          <w:rFonts w:cs="Sylfaen"/>
          <w:sz w:val="22"/>
          <w:lang w:val="ka-GE"/>
        </w:rPr>
        <w:t>სტაციონარული</w:t>
      </w:r>
      <w:r w:rsidRPr="008351D9">
        <w:rPr>
          <w:rFonts w:ascii="Arial" w:hAnsi="Arial" w:cs="Arial"/>
          <w:sz w:val="22"/>
          <w:lang w:val="ka-GE"/>
        </w:rPr>
        <w:t xml:space="preserve"> </w:t>
      </w:r>
      <w:r w:rsidRPr="008351D9">
        <w:rPr>
          <w:rFonts w:cs="Sylfaen"/>
          <w:sz w:val="22"/>
          <w:lang w:val="ka-GE"/>
        </w:rPr>
        <w:t>დაწესებულების</w:t>
      </w:r>
      <w:r w:rsidRPr="008351D9">
        <w:rPr>
          <w:rFonts w:ascii="Arial" w:hAnsi="Arial" w:cs="Arial"/>
          <w:sz w:val="22"/>
          <w:lang w:val="ka-GE"/>
        </w:rPr>
        <w:t xml:space="preserve"> </w:t>
      </w:r>
      <w:r w:rsidRPr="008351D9">
        <w:rPr>
          <w:rFonts w:cs="Sylfaen"/>
          <w:sz w:val="22"/>
          <w:lang w:val="ka-GE"/>
        </w:rPr>
        <w:t>ნებართვის</w:t>
      </w:r>
      <w:r w:rsidRPr="008351D9">
        <w:rPr>
          <w:rFonts w:ascii="Arial" w:hAnsi="Arial" w:cs="Arial"/>
          <w:sz w:val="22"/>
          <w:lang w:val="ka-GE"/>
        </w:rPr>
        <w:t xml:space="preserve"> </w:t>
      </w:r>
      <w:r w:rsidRPr="008351D9">
        <w:rPr>
          <w:rFonts w:cs="Sylfaen"/>
          <w:sz w:val="22"/>
          <w:lang w:val="ka-GE"/>
        </w:rPr>
        <w:t>გაცემის</w:t>
      </w:r>
      <w:r w:rsidRPr="008351D9">
        <w:rPr>
          <w:rFonts w:ascii="Arial" w:hAnsi="Arial" w:cs="Arial"/>
          <w:sz w:val="22"/>
          <w:lang w:val="ka-GE"/>
        </w:rPr>
        <w:t xml:space="preserve"> </w:t>
      </w:r>
      <w:r w:rsidRPr="008351D9">
        <w:rPr>
          <w:rFonts w:cs="Sylfaen"/>
          <w:sz w:val="22"/>
          <w:lang w:val="ka-GE"/>
        </w:rPr>
        <w:t>წესისა</w:t>
      </w:r>
      <w:r w:rsidRPr="008351D9">
        <w:rPr>
          <w:rFonts w:ascii="Arial" w:hAnsi="Arial" w:cs="Arial"/>
          <w:sz w:val="22"/>
          <w:lang w:val="ka-GE"/>
        </w:rPr>
        <w:t xml:space="preserve"> </w:t>
      </w:r>
      <w:r w:rsidRPr="008351D9">
        <w:rPr>
          <w:rFonts w:cs="Sylfaen"/>
          <w:sz w:val="22"/>
          <w:lang w:val="ka-GE"/>
        </w:rPr>
        <w:t>და</w:t>
      </w:r>
      <w:r w:rsidRPr="008351D9">
        <w:rPr>
          <w:rFonts w:ascii="Arial" w:hAnsi="Arial" w:cs="Arial"/>
          <w:sz w:val="22"/>
          <w:lang w:val="ka-GE"/>
        </w:rPr>
        <w:t xml:space="preserve"> </w:t>
      </w:r>
      <w:r w:rsidRPr="008351D9">
        <w:rPr>
          <w:rFonts w:cs="Sylfaen"/>
          <w:sz w:val="22"/>
          <w:lang w:val="ka-GE"/>
        </w:rPr>
        <w:t>პირობების</w:t>
      </w:r>
      <w:r w:rsidRPr="008351D9">
        <w:rPr>
          <w:rFonts w:ascii="Arial" w:hAnsi="Arial" w:cs="Arial"/>
          <w:sz w:val="22"/>
          <w:lang w:val="ka-GE"/>
        </w:rPr>
        <w:t xml:space="preserve"> </w:t>
      </w:r>
      <w:r w:rsidRPr="008351D9">
        <w:rPr>
          <w:rFonts w:cs="Sylfaen"/>
          <w:sz w:val="22"/>
          <w:lang w:val="ka-GE"/>
        </w:rPr>
        <w:t>შესახებ</w:t>
      </w:r>
      <w:r w:rsidRPr="008351D9">
        <w:rPr>
          <w:rFonts w:ascii="Arial" w:hAnsi="Arial" w:cs="Arial"/>
          <w:sz w:val="22"/>
          <w:lang w:val="ka-GE"/>
        </w:rPr>
        <w:t xml:space="preserve"> </w:t>
      </w:r>
      <w:r w:rsidRPr="008351D9">
        <w:rPr>
          <w:rFonts w:cs="Sylfaen"/>
          <w:sz w:val="22"/>
          <w:lang w:val="ka-GE"/>
        </w:rPr>
        <w:t>დებულებების</w:t>
      </w:r>
      <w:r w:rsidRPr="008351D9">
        <w:rPr>
          <w:rFonts w:ascii="Arial" w:hAnsi="Arial" w:cs="Arial"/>
          <w:sz w:val="22"/>
          <w:lang w:val="ka-GE"/>
        </w:rPr>
        <w:t xml:space="preserve"> </w:t>
      </w:r>
      <w:r w:rsidRPr="008351D9">
        <w:rPr>
          <w:rFonts w:cs="Sylfaen"/>
          <w:sz w:val="22"/>
          <w:lang w:val="ka-GE"/>
        </w:rPr>
        <w:t>დამტკიცების</w:t>
      </w:r>
      <w:r w:rsidRPr="008351D9">
        <w:rPr>
          <w:rFonts w:ascii="Arial" w:hAnsi="Arial" w:cs="Arial"/>
          <w:sz w:val="22"/>
          <w:lang w:val="ka-GE"/>
        </w:rPr>
        <w:t xml:space="preserve"> </w:t>
      </w:r>
      <w:r w:rsidRPr="008351D9">
        <w:rPr>
          <w:rFonts w:cs="Sylfaen"/>
          <w:sz w:val="22"/>
          <w:lang w:val="ka-GE"/>
        </w:rPr>
        <w:t>თაობაზე</w:t>
      </w:r>
      <w:r w:rsidRPr="008351D9">
        <w:rPr>
          <w:rFonts w:ascii="Arial" w:hAnsi="Arial" w:cs="Arial"/>
          <w:sz w:val="22"/>
          <w:lang w:val="ka-GE"/>
        </w:rPr>
        <w:t xml:space="preserve">“ </w:t>
      </w:r>
      <w:r w:rsidRPr="008351D9">
        <w:rPr>
          <w:rFonts w:cs="Sylfaen"/>
          <w:sz w:val="22"/>
          <w:lang w:val="ka-GE"/>
        </w:rPr>
        <w:t>საქართველოს</w:t>
      </w:r>
      <w:r w:rsidRPr="008351D9">
        <w:rPr>
          <w:rFonts w:ascii="Arial" w:hAnsi="Arial" w:cs="Arial"/>
          <w:sz w:val="22"/>
          <w:lang w:val="ka-GE"/>
        </w:rPr>
        <w:t xml:space="preserve"> </w:t>
      </w:r>
      <w:r w:rsidRPr="008351D9">
        <w:rPr>
          <w:rFonts w:cs="Sylfaen"/>
          <w:sz w:val="22"/>
          <w:lang w:val="ka-GE"/>
        </w:rPr>
        <w:t>მთავრობის</w:t>
      </w:r>
      <w:r w:rsidRPr="008351D9">
        <w:rPr>
          <w:rFonts w:ascii="Arial" w:hAnsi="Arial" w:cs="Arial"/>
          <w:sz w:val="22"/>
          <w:lang w:val="ka-GE"/>
        </w:rPr>
        <w:t xml:space="preserve"> 2010 </w:t>
      </w:r>
      <w:r w:rsidRPr="008351D9">
        <w:rPr>
          <w:rFonts w:cs="Sylfaen"/>
          <w:sz w:val="22"/>
          <w:lang w:val="ka-GE"/>
        </w:rPr>
        <w:t>წლის</w:t>
      </w:r>
      <w:r w:rsidRPr="008351D9">
        <w:rPr>
          <w:rFonts w:ascii="Arial" w:hAnsi="Arial" w:cs="Arial"/>
          <w:sz w:val="22"/>
          <w:lang w:val="ka-GE"/>
        </w:rPr>
        <w:t xml:space="preserve"> 17 </w:t>
      </w:r>
      <w:r w:rsidRPr="008351D9">
        <w:rPr>
          <w:rFonts w:cs="Sylfaen"/>
          <w:sz w:val="22"/>
          <w:lang w:val="ka-GE"/>
        </w:rPr>
        <w:t>დეკემბრის</w:t>
      </w:r>
      <w:r w:rsidRPr="008351D9">
        <w:rPr>
          <w:rFonts w:ascii="Arial" w:hAnsi="Arial" w:cs="Arial"/>
          <w:sz w:val="22"/>
          <w:lang w:val="ka-GE"/>
        </w:rPr>
        <w:t xml:space="preserve"> N385 </w:t>
      </w:r>
      <w:r w:rsidRPr="008351D9">
        <w:rPr>
          <w:rFonts w:cs="Sylfaen"/>
          <w:sz w:val="22"/>
          <w:lang w:val="ka-GE"/>
        </w:rPr>
        <w:t>დადგენილებაში</w:t>
      </w:r>
      <w:r w:rsidRPr="008351D9">
        <w:rPr>
          <w:rFonts w:ascii="Arial" w:hAnsi="Arial" w:cs="Arial"/>
          <w:sz w:val="22"/>
          <w:lang w:val="ka-GE"/>
        </w:rPr>
        <w:t xml:space="preserve"> </w:t>
      </w:r>
      <w:r w:rsidRPr="008351D9">
        <w:rPr>
          <w:rFonts w:cs="Sylfaen"/>
          <w:sz w:val="22"/>
          <w:lang w:val="ka-GE"/>
        </w:rPr>
        <w:t>განხორციელებული</w:t>
      </w:r>
      <w:r w:rsidRPr="008351D9">
        <w:rPr>
          <w:rFonts w:ascii="Arial" w:hAnsi="Arial" w:cs="Arial"/>
          <w:sz w:val="22"/>
          <w:lang w:val="ka-GE"/>
        </w:rPr>
        <w:t xml:space="preserve"> </w:t>
      </w:r>
      <w:r w:rsidRPr="008351D9">
        <w:rPr>
          <w:rFonts w:cs="Sylfaen"/>
          <w:sz w:val="22"/>
          <w:lang w:val="ka-GE"/>
        </w:rPr>
        <w:t xml:space="preserve">ცვლილებებიდან გამომდინარე </w:t>
      </w:r>
      <w:r w:rsidRPr="008351D9">
        <w:rPr>
          <w:rFonts w:cs="Sylfaen"/>
          <w:sz w:val="22"/>
          <w:lang w:val="x-none"/>
        </w:rPr>
        <w:t>სამედიცინო</w:t>
      </w:r>
      <w:r w:rsidRPr="008351D9">
        <w:rPr>
          <w:rFonts w:ascii="Arial" w:hAnsi="Arial" w:cs="Arial"/>
          <w:sz w:val="22"/>
          <w:lang w:val="x-none"/>
        </w:rPr>
        <w:t xml:space="preserve"> </w:t>
      </w:r>
      <w:r w:rsidRPr="008351D9">
        <w:rPr>
          <w:rFonts w:cs="Sylfaen"/>
          <w:sz w:val="22"/>
          <w:lang w:val="x-none"/>
        </w:rPr>
        <w:t>საქმიანობის</w:t>
      </w:r>
      <w:r w:rsidRPr="008351D9">
        <w:rPr>
          <w:rFonts w:ascii="Arial" w:hAnsi="Arial" w:cs="Arial"/>
          <w:sz w:val="22"/>
          <w:lang w:val="x-none"/>
        </w:rPr>
        <w:t xml:space="preserve"> </w:t>
      </w:r>
      <w:r w:rsidRPr="008351D9">
        <w:rPr>
          <w:rFonts w:cs="Sylfaen"/>
          <w:sz w:val="22"/>
          <w:lang w:val="x-none"/>
        </w:rPr>
        <w:t>სალიცენზიო</w:t>
      </w:r>
      <w:r w:rsidRPr="008351D9">
        <w:rPr>
          <w:rFonts w:ascii="Arial" w:hAnsi="Arial" w:cs="Arial"/>
          <w:sz w:val="22"/>
          <w:lang w:val="x-none"/>
        </w:rPr>
        <w:t xml:space="preserve"> </w:t>
      </w:r>
      <w:r w:rsidRPr="008351D9">
        <w:rPr>
          <w:rFonts w:cs="Sylfaen"/>
          <w:sz w:val="22"/>
          <w:lang w:val="x-none"/>
        </w:rPr>
        <w:t>პირობებისა</w:t>
      </w:r>
      <w:r w:rsidRPr="008351D9">
        <w:rPr>
          <w:rFonts w:ascii="Arial" w:hAnsi="Arial" w:cs="Arial"/>
          <w:sz w:val="22"/>
          <w:lang w:val="x-none"/>
        </w:rPr>
        <w:t xml:space="preserve"> </w:t>
      </w:r>
      <w:r w:rsidRPr="008351D9">
        <w:rPr>
          <w:rFonts w:cs="Sylfaen"/>
          <w:sz w:val="22"/>
          <w:lang w:val="x-none"/>
        </w:rPr>
        <w:t>და</w:t>
      </w:r>
      <w:r w:rsidRPr="008351D9">
        <w:rPr>
          <w:rFonts w:ascii="Arial" w:hAnsi="Arial" w:cs="Arial"/>
          <w:sz w:val="22"/>
          <w:lang w:val="x-none"/>
        </w:rPr>
        <w:t xml:space="preserve"> </w:t>
      </w:r>
      <w:r w:rsidRPr="008351D9">
        <w:rPr>
          <w:rFonts w:cs="Sylfaen"/>
          <w:sz w:val="22"/>
          <w:lang w:val="x-none"/>
        </w:rPr>
        <w:t>სტაციონარული</w:t>
      </w:r>
      <w:r w:rsidRPr="008351D9">
        <w:rPr>
          <w:rFonts w:ascii="Arial" w:hAnsi="Arial" w:cs="Arial"/>
          <w:sz w:val="22"/>
          <w:lang w:val="x-none"/>
        </w:rPr>
        <w:t xml:space="preserve"> </w:t>
      </w:r>
      <w:r w:rsidRPr="008351D9">
        <w:rPr>
          <w:rFonts w:cs="Sylfaen"/>
          <w:sz w:val="22"/>
          <w:lang w:val="x-none"/>
        </w:rPr>
        <w:t>დაწესებულების</w:t>
      </w:r>
      <w:r w:rsidRPr="008351D9">
        <w:rPr>
          <w:rFonts w:ascii="Arial" w:hAnsi="Arial" w:cs="Arial"/>
          <w:sz w:val="22"/>
          <w:lang w:val="x-none"/>
        </w:rPr>
        <w:t xml:space="preserve"> </w:t>
      </w:r>
      <w:r w:rsidRPr="008351D9">
        <w:rPr>
          <w:rFonts w:cs="Sylfaen"/>
          <w:sz w:val="22"/>
          <w:lang w:val="x-none"/>
        </w:rPr>
        <w:t>სანებართვო</w:t>
      </w:r>
      <w:r w:rsidRPr="008351D9">
        <w:rPr>
          <w:rFonts w:ascii="Arial" w:hAnsi="Arial" w:cs="Arial"/>
          <w:sz w:val="22"/>
          <w:lang w:val="x-none"/>
        </w:rPr>
        <w:t xml:space="preserve"> </w:t>
      </w:r>
      <w:r w:rsidRPr="008351D9">
        <w:rPr>
          <w:rFonts w:cs="Sylfaen"/>
          <w:sz w:val="22"/>
          <w:lang w:val="x-none"/>
        </w:rPr>
        <w:t>პირობების</w:t>
      </w:r>
      <w:r w:rsidRPr="008351D9">
        <w:rPr>
          <w:rFonts w:ascii="Arial" w:hAnsi="Arial" w:cs="Arial"/>
          <w:sz w:val="22"/>
          <w:lang w:val="x-none"/>
        </w:rPr>
        <w:t xml:space="preserve"> </w:t>
      </w:r>
      <w:r w:rsidRPr="008351D9">
        <w:rPr>
          <w:rFonts w:cs="Sylfaen"/>
          <w:sz w:val="22"/>
          <w:lang w:val="x-none"/>
        </w:rPr>
        <w:t>დაცვის</w:t>
      </w:r>
      <w:r w:rsidRPr="008351D9">
        <w:rPr>
          <w:rFonts w:ascii="Arial" w:hAnsi="Arial" w:cs="Arial"/>
          <w:sz w:val="22"/>
          <w:lang w:val="x-none"/>
        </w:rPr>
        <w:t xml:space="preserve"> </w:t>
      </w:r>
      <w:r w:rsidRPr="008351D9">
        <w:rPr>
          <w:rFonts w:cs="Sylfaen"/>
          <w:sz w:val="22"/>
          <w:lang w:val="x-none"/>
        </w:rPr>
        <w:t>შესახებ</w:t>
      </w:r>
      <w:r w:rsidRPr="008351D9">
        <w:rPr>
          <w:rFonts w:ascii="Arial" w:hAnsi="Arial" w:cs="Arial"/>
          <w:sz w:val="22"/>
          <w:lang w:val="x-none"/>
        </w:rPr>
        <w:t xml:space="preserve"> </w:t>
      </w:r>
      <w:r w:rsidRPr="008351D9">
        <w:rPr>
          <w:rFonts w:cs="Sylfaen"/>
          <w:sz w:val="22"/>
          <w:lang w:val="x-none"/>
        </w:rPr>
        <w:t>ანგარიშგების</w:t>
      </w:r>
      <w:r w:rsidRPr="008351D9">
        <w:rPr>
          <w:rFonts w:ascii="Arial" w:hAnsi="Arial" w:cs="Arial"/>
          <w:sz w:val="22"/>
          <w:lang w:val="x-none"/>
        </w:rPr>
        <w:t xml:space="preserve"> </w:t>
      </w:r>
      <w:r w:rsidRPr="008351D9">
        <w:rPr>
          <w:rFonts w:cs="Sylfaen"/>
          <w:sz w:val="22"/>
          <w:lang w:val="x-none"/>
        </w:rPr>
        <w:t>ფორმები</w:t>
      </w:r>
      <w:r w:rsidRPr="008351D9">
        <w:rPr>
          <w:rFonts w:cs="Sylfaen"/>
          <w:sz w:val="22"/>
          <w:lang w:val="ka-GE"/>
        </w:rPr>
        <w:t xml:space="preserve">. </w:t>
      </w:r>
      <w:r w:rsidRPr="008351D9">
        <w:rPr>
          <w:rFonts w:eastAsia="Times New Roman" w:cs="Sylfaen"/>
          <w:bCs/>
          <w:sz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Pr="008351D9">
        <w:rPr>
          <w:rFonts w:eastAsia="Times New Roman" w:cs="Sylfaen"/>
          <w:bCs/>
          <w:sz w:val="22"/>
          <w:lang w:val="ka-GE"/>
        </w:rPr>
        <w:t xml:space="preserve"> 2020 წლის 7 აპრილის </w:t>
      </w:r>
      <w:r w:rsidRPr="008351D9">
        <w:rPr>
          <w:rFonts w:eastAsia="Times New Roman" w:cs="Sylfaen"/>
          <w:bCs/>
          <w:sz w:val="22"/>
        </w:rPr>
        <w:t>№01-39/ნ</w:t>
      </w:r>
      <w:r w:rsidRPr="008351D9">
        <w:rPr>
          <w:rFonts w:eastAsia="Times New Roman" w:cs="Sylfaen"/>
          <w:bCs/>
          <w:sz w:val="22"/>
          <w:lang w:val="ka-GE"/>
        </w:rPr>
        <w:t xml:space="preserve"> </w:t>
      </w:r>
      <w:r w:rsidRPr="008351D9">
        <w:rPr>
          <w:rFonts w:eastAsia="Times New Roman" w:cs="Sylfaen"/>
          <w:bCs/>
          <w:sz w:val="22"/>
        </w:rPr>
        <w:t>ბრძანება</w:t>
      </w:r>
      <w:r w:rsidRPr="008351D9">
        <w:rPr>
          <w:rFonts w:eastAsia="Times New Roman" w:cs="Sylfaen"/>
          <w:bCs/>
          <w:sz w:val="22"/>
          <w:lang w:val="ka-GE"/>
        </w:rPr>
        <w:t>;</w:t>
      </w:r>
    </w:p>
    <w:p w:rsidR="00F04773" w:rsidRPr="008351D9" w:rsidRDefault="00F04773" w:rsidP="002850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eastAsia="Times New Roman" w:cs="Sylfaen"/>
          <w:bCs/>
          <w:sz w:val="22"/>
          <w:lang w:val="ka-GE"/>
        </w:rPr>
      </w:pPr>
      <w:r w:rsidRPr="008351D9">
        <w:rPr>
          <w:sz w:val="22"/>
          <w:lang w:val="ka-GE"/>
        </w:rPr>
        <w:t xml:space="preserve">მომზადდა და ამჟამად გადის ექსპერტიზის პროცედურებს </w:t>
      </w:r>
      <w:r w:rsidRPr="008351D9">
        <w:rPr>
          <w:rFonts w:cs="Sylfaen"/>
          <w:noProof/>
          <w:sz w:val="22"/>
          <w:lang w:val="x-none" w:eastAsia="x-none"/>
        </w:rPr>
        <w:t xml:space="preserve">ჯანმრთელობის მდგომარეობის შესახებ </w:t>
      </w:r>
      <w:r w:rsidRPr="008351D9">
        <w:rPr>
          <w:rFonts w:cs="Sylfaen"/>
          <w:noProof/>
          <w:sz w:val="22"/>
          <w:lang w:val="ka-GE" w:eastAsia="x-none"/>
        </w:rPr>
        <w:t xml:space="preserve">ცნობის </w:t>
      </w:r>
      <w:r w:rsidRPr="008351D9">
        <w:rPr>
          <w:rFonts w:cs="Sylfaen"/>
          <w:noProof/>
          <w:sz w:val="22"/>
          <w:lang w:val="x-none" w:eastAsia="x-none"/>
        </w:rPr>
        <w:t>(სამედიცინო დოკუმენტაცია ფორმა N IV–100/ა)</w:t>
      </w:r>
      <w:r w:rsidRPr="008351D9">
        <w:rPr>
          <w:rFonts w:cs="Sylfaen"/>
          <w:noProof/>
          <w:sz w:val="22"/>
          <w:lang w:val="ka-GE" w:eastAsia="x-none"/>
        </w:rPr>
        <w:t xml:space="preserve"> ცნობის ელექტრონული დოკუმენტის სახით გაცემის თაობაზე „</w:t>
      </w:r>
      <w:r w:rsidRPr="008351D9">
        <w:rPr>
          <w:rFonts w:cs="Sylfaen"/>
          <w:bCs/>
          <w:sz w:val="22"/>
          <w:lang w:val="x-none" w:eastAsia="x-none"/>
        </w:rPr>
        <w:t xml:space="preserve">ელექტრონული დოკუმენტისა და ელექტრონული სანდო </w:t>
      </w:r>
      <w:r w:rsidRPr="008351D9">
        <w:rPr>
          <w:rFonts w:cs="Sylfaen"/>
          <w:bCs/>
          <w:sz w:val="22"/>
          <w:lang w:val="x-none" w:eastAsia="x-none"/>
        </w:rPr>
        <w:lastRenderedPageBreak/>
        <w:t>მომსახურების შესახებ</w:t>
      </w:r>
      <w:r w:rsidRPr="008351D9">
        <w:rPr>
          <w:rFonts w:cs="Sylfaen"/>
          <w:bCs/>
          <w:sz w:val="22"/>
          <w:lang w:val="ka-GE" w:eastAsia="x-none"/>
        </w:rPr>
        <w:t>“ საქართველოს კანონით განსაზღვრული მოთხოვნების გათვალისწინებით.</w:t>
      </w:r>
    </w:p>
    <w:p w:rsidR="00F04773" w:rsidRPr="00793AB6" w:rsidRDefault="00F04773" w:rsidP="002850D3">
      <w:pPr>
        <w:pStyle w:val="ListParagraph"/>
        <w:spacing w:line="276" w:lineRule="auto"/>
        <w:jc w:val="both"/>
        <w:rPr>
          <w:b/>
          <w:szCs w:val="24"/>
          <w:lang w:val="ka-GE"/>
        </w:rPr>
      </w:pPr>
    </w:p>
    <w:p w:rsidR="009F1520" w:rsidRDefault="00F26F79" w:rsidP="002850D3">
      <w:pPr>
        <w:pStyle w:val="Heading1"/>
        <w:numPr>
          <w:ilvl w:val="0"/>
          <w:numId w:val="1"/>
        </w:numPr>
        <w:spacing w:line="276" w:lineRule="auto"/>
        <w:rPr>
          <w:rFonts w:ascii="Sylfaen" w:hAnsi="Sylfaen"/>
          <w:b/>
          <w:sz w:val="28"/>
          <w:lang w:val="ka-GE"/>
        </w:rPr>
      </w:pPr>
      <w:r>
        <w:rPr>
          <w:rFonts w:ascii="Sylfaen" w:hAnsi="Sylfaen"/>
          <w:b/>
          <w:sz w:val="28"/>
          <w:lang w:val="ka-GE"/>
        </w:rPr>
        <w:t>დიპლომისშემდგომი სამედიცინო განათლება</w:t>
      </w:r>
    </w:p>
    <w:p w:rsidR="00F26F79" w:rsidRPr="008351D9" w:rsidRDefault="009F1520" w:rsidP="002850D3">
      <w:pPr>
        <w:pStyle w:val="Heading2"/>
        <w:numPr>
          <w:ilvl w:val="1"/>
          <w:numId w:val="1"/>
        </w:numPr>
        <w:spacing w:line="276" w:lineRule="auto"/>
        <w:rPr>
          <w:i/>
          <w:sz w:val="24"/>
          <w:lang w:val="ka-GE"/>
        </w:rPr>
      </w:pPr>
      <w:r w:rsidRPr="008351D9">
        <w:rPr>
          <w:rFonts w:ascii="Sylfaen" w:hAnsi="Sylfaen" w:cs="Sylfaen"/>
          <w:i/>
          <w:sz w:val="24"/>
          <w:lang w:val="ka-GE"/>
        </w:rPr>
        <w:t>დ</w:t>
      </w:r>
      <w:r w:rsidRPr="008351D9">
        <w:rPr>
          <w:i/>
          <w:sz w:val="24"/>
          <w:lang w:val="ka-GE"/>
        </w:rPr>
        <w:t>იპლომისშემდგომი სამედიცინო განათლების პროგრამა</w:t>
      </w:r>
    </w:p>
    <w:p w:rsidR="009F1520" w:rsidRPr="009F1520" w:rsidRDefault="009F1520" w:rsidP="002850D3">
      <w:pPr>
        <w:spacing w:line="276" w:lineRule="auto"/>
        <w:jc w:val="both"/>
        <w:rPr>
          <w:szCs w:val="24"/>
          <w:lang w:val="ka-GE"/>
        </w:rPr>
      </w:pPr>
      <w:r w:rsidRPr="009F1520">
        <w:rPr>
          <w:rFonts w:cs="Sylfaen"/>
          <w:szCs w:val="24"/>
        </w:rPr>
        <w:t>სახელმწიფო</w:t>
      </w:r>
      <w:r w:rsidRPr="009F1520">
        <w:rPr>
          <w:szCs w:val="24"/>
        </w:rPr>
        <w:t xml:space="preserve"> </w:t>
      </w:r>
      <w:r w:rsidRPr="009F1520">
        <w:rPr>
          <w:rFonts w:cs="Sylfaen"/>
          <w:szCs w:val="24"/>
        </w:rPr>
        <w:t>სასერტიფიკაციო</w:t>
      </w:r>
      <w:r w:rsidRPr="009F1520">
        <w:rPr>
          <w:szCs w:val="24"/>
        </w:rPr>
        <w:t xml:space="preserve"> </w:t>
      </w:r>
      <w:r w:rsidRPr="009F1520">
        <w:rPr>
          <w:rFonts w:cs="Sylfaen"/>
          <w:szCs w:val="24"/>
        </w:rPr>
        <w:t>და</w:t>
      </w:r>
      <w:r w:rsidRPr="009F1520">
        <w:rPr>
          <w:szCs w:val="24"/>
        </w:rPr>
        <w:t xml:space="preserve"> </w:t>
      </w:r>
      <w:r w:rsidRPr="009F1520">
        <w:rPr>
          <w:rFonts w:cs="Sylfaen"/>
          <w:szCs w:val="24"/>
        </w:rPr>
        <w:t>ერთიანი</w:t>
      </w:r>
      <w:r w:rsidRPr="009F1520">
        <w:rPr>
          <w:szCs w:val="24"/>
        </w:rPr>
        <w:t xml:space="preserve"> </w:t>
      </w:r>
      <w:r w:rsidRPr="009F1520">
        <w:rPr>
          <w:rFonts w:cs="Sylfaen"/>
          <w:szCs w:val="24"/>
        </w:rPr>
        <w:t>დიპლომისშემდგომი</w:t>
      </w:r>
      <w:r w:rsidRPr="009F1520">
        <w:rPr>
          <w:szCs w:val="24"/>
        </w:rPr>
        <w:t xml:space="preserve"> </w:t>
      </w:r>
      <w:r w:rsidRPr="009F1520">
        <w:rPr>
          <w:rFonts w:cs="Sylfaen"/>
          <w:szCs w:val="24"/>
        </w:rPr>
        <w:t>საკვალიფიკაციო</w:t>
      </w:r>
      <w:r w:rsidRPr="009F1520">
        <w:rPr>
          <w:szCs w:val="24"/>
        </w:rPr>
        <w:t xml:space="preserve"> </w:t>
      </w:r>
      <w:r w:rsidRPr="009F1520">
        <w:rPr>
          <w:rFonts w:cs="Sylfaen"/>
          <w:szCs w:val="24"/>
        </w:rPr>
        <w:t>საგამოცდო</w:t>
      </w:r>
      <w:r w:rsidRPr="009F1520">
        <w:rPr>
          <w:szCs w:val="24"/>
        </w:rPr>
        <w:t xml:space="preserve"> </w:t>
      </w:r>
      <w:r w:rsidRPr="009F1520">
        <w:rPr>
          <w:rFonts w:cs="Sylfaen"/>
          <w:szCs w:val="24"/>
        </w:rPr>
        <w:t>ტესტ</w:t>
      </w:r>
      <w:r w:rsidRPr="009F1520">
        <w:rPr>
          <w:szCs w:val="24"/>
        </w:rPr>
        <w:t>-</w:t>
      </w:r>
      <w:r w:rsidRPr="009F1520">
        <w:rPr>
          <w:rFonts w:cs="Sylfaen"/>
          <w:szCs w:val="24"/>
        </w:rPr>
        <w:t>კითხვარების</w:t>
      </w:r>
      <w:r w:rsidRPr="009F1520">
        <w:rPr>
          <w:szCs w:val="24"/>
        </w:rPr>
        <w:t xml:space="preserve"> </w:t>
      </w:r>
      <w:r w:rsidRPr="009F1520">
        <w:rPr>
          <w:rFonts w:cs="Sylfaen"/>
          <w:szCs w:val="24"/>
        </w:rPr>
        <w:t>გადამუშავებისა</w:t>
      </w:r>
      <w:r w:rsidRPr="009F1520">
        <w:rPr>
          <w:szCs w:val="24"/>
        </w:rPr>
        <w:t xml:space="preserve"> </w:t>
      </w:r>
      <w:r w:rsidRPr="009F1520">
        <w:rPr>
          <w:rFonts w:cs="Sylfaen"/>
          <w:szCs w:val="24"/>
        </w:rPr>
        <w:t>და</w:t>
      </w:r>
      <w:r w:rsidRPr="009F1520">
        <w:rPr>
          <w:szCs w:val="24"/>
        </w:rPr>
        <w:t xml:space="preserve"> </w:t>
      </w:r>
      <w:r w:rsidRPr="009F1520">
        <w:rPr>
          <w:rFonts w:cs="Sylfaen"/>
          <w:szCs w:val="24"/>
        </w:rPr>
        <w:t>ბაზის</w:t>
      </w:r>
      <w:r w:rsidRPr="009F1520">
        <w:rPr>
          <w:szCs w:val="24"/>
        </w:rPr>
        <w:t xml:space="preserve"> </w:t>
      </w:r>
      <w:r w:rsidRPr="009F1520">
        <w:rPr>
          <w:rFonts w:cs="Sylfaen"/>
          <w:szCs w:val="24"/>
        </w:rPr>
        <w:t>განახლების</w:t>
      </w:r>
      <w:r w:rsidRPr="009F1520">
        <w:rPr>
          <w:szCs w:val="24"/>
        </w:rPr>
        <w:t xml:space="preserve"> </w:t>
      </w:r>
      <w:r w:rsidRPr="009F1520">
        <w:rPr>
          <w:szCs w:val="24"/>
          <w:lang w:val="ka-GE"/>
        </w:rPr>
        <w:t xml:space="preserve">მიმარულებით განხორციელებული აქტივობები: </w:t>
      </w:r>
    </w:p>
    <w:p w:rsidR="009F1520" w:rsidRPr="009F1520" w:rsidRDefault="009F1520" w:rsidP="002850D3">
      <w:pPr>
        <w:pStyle w:val="ListParagraph"/>
        <w:numPr>
          <w:ilvl w:val="0"/>
          <w:numId w:val="15"/>
        </w:numPr>
        <w:spacing w:after="200" w:line="276" w:lineRule="auto"/>
        <w:jc w:val="both"/>
        <w:rPr>
          <w:szCs w:val="24"/>
          <w:lang w:val="ka-GE"/>
        </w:rPr>
      </w:pPr>
      <w:r w:rsidRPr="009F1520">
        <w:rPr>
          <w:rFonts w:cs="Sylfaen"/>
          <w:szCs w:val="24"/>
          <w:lang w:val="ka-GE"/>
        </w:rPr>
        <w:t>შემოწმდა</w:t>
      </w:r>
      <w:r w:rsidRPr="009F1520">
        <w:rPr>
          <w:szCs w:val="24"/>
          <w:lang w:val="ka-GE"/>
        </w:rPr>
        <w:t xml:space="preserve"> </w:t>
      </w:r>
      <w:r w:rsidRPr="009F1520">
        <w:rPr>
          <w:rFonts w:cs="Sylfaen"/>
          <w:szCs w:val="24"/>
          <w:lang w:val="ka-GE"/>
        </w:rPr>
        <w:t>ახალი</w:t>
      </w:r>
      <w:r w:rsidRPr="009F1520">
        <w:rPr>
          <w:szCs w:val="24"/>
          <w:lang w:val="ka-GE"/>
        </w:rPr>
        <w:t xml:space="preserve"> (</w:t>
      </w:r>
      <w:r w:rsidRPr="009F1520">
        <w:rPr>
          <w:rFonts w:cs="Sylfaen"/>
          <w:szCs w:val="24"/>
          <w:lang w:val="ka-GE"/>
        </w:rPr>
        <w:t>დახურული</w:t>
      </w:r>
      <w:r w:rsidRPr="009F1520">
        <w:rPr>
          <w:szCs w:val="24"/>
          <w:lang w:val="ka-GE"/>
        </w:rPr>
        <w:t xml:space="preserve">) </w:t>
      </w:r>
      <w:r w:rsidRPr="009F1520">
        <w:rPr>
          <w:rFonts w:cs="Sylfaen"/>
          <w:szCs w:val="24"/>
          <w:lang w:val="ka-GE"/>
        </w:rPr>
        <w:t>ტესტ</w:t>
      </w:r>
      <w:r w:rsidRPr="009F1520">
        <w:rPr>
          <w:szCs w:val="24"/>
          <w:lang w:val="ka-GE"/>
        </w:rPr>
        <w:t>-</w:t>
      </w:r>
      <w:r w:rsidRPr="009F1520">
        <w:rPr>
          <w:rFonts w:cs="Sylfaen"/>
          <w:szCs w:val="24"/>
          <w:lang w:val="ka-GE"/>
        </w:rPr>
        <w:t>კითხვარები</w:t>
      </w:r>
      <w:r w:rsidRPr="009F1520">
        <w:rPr>
          <w:szCs w:val="24"/>
          <w:lang w:val="ka-GE"/>
        </w:rPr>
        <w:t xml:space="preserve"> 10 </w:t>
      </w:r>
      <w:r w:rsidRPr="009F1520">
        <w:rPr>
          <w:rFonts w:cs="Sylfaen"/>
          <w:szCs w:val="24"/>
          <w:lang w:val="ka-GE"/>
        </w:rPr>
        <w:t>საექიმო</w:t>
      </w:r>
      <w:r w:rsidRPr="009F1520">
        <w:rPr>
          <w:szCs w:val="24"/>
          <w:lang w:val="ka-GE"/>
        </w:rPr>
        <w:t xml:space="preserve"> </w:t>
      </w:r>
      <w:r w:rsidRPr="009F1520">
        <w:rPr>
          <w:rFonts w:cs="Sylfaen"/>
          <w:szCs w:val="24"/>
          <w:lang w:val="ka-GE"/>
        </w:rPr>
        <w:t>სპეციალობაში</w:t>
      </w:r>
      <w:r w:rsidRPr="009F1520">
        <w:rPr>
          <w:szCs w:val="24"/>
          <w:lang w:val="ka-GE"/>
        </w:rPr>
        <w:t xml:space="preserve">, </w:t>
      </w:r>
      <w:r w:rsidRPr="009F1520">
        <w:rPr>
          <w:rFonts w:cs="Sylfaen"/>
          <w:szCs w:val="24"/>
          <w:lang w:val="ka-GE"/>
        </w:rPr>
        <w:t>შემოწმების</w:t>
      </w:r>
      <w:r w:rsidRPr="009F1520">
        <w:rPr>
          <w:szCs w:val="24"/>
          <w:lang w:val="ka-GE"/>
        </w:rPr>
        <w:t xml:space="preserve"> </w:t>
      </w:r>
      <w:r w:rsidRPr="009F1520">
        <w:rPr>
          <w:rFonts w:cs="Sylfaen"/>
          <w:szCs w:val="24"/>
          <w:lang w:val="ka-GE"/>
        </w:rPr>
        <w:t>შემდეგ შედგა</w:t>
      </w:r>
      <w:r w:rsidRPr="009F1520">
        <w:rPr>
          <w:szCs w:val="24"/>
          <w:lang w:val="ka-GE"/>
        </w:rPr>
        <w:t xml:space="preserve">  </w:t>
      </w:r>
      <w:r w:rsidRPr="009F1520">
        <w:rPr>
          <w:rFonts w:cs="Sylfaen"/>
          <w:szCs w:val="24"/>
          <w:lang w:val="ka-GE"/>
        </w:rPr>
        <w:t>სათანადო</w:t>
      </w:r>
      <w:r w:rsidRPr="009F1520">
        <w:rPr>
          <w:szCs w:val="24"/>
          <w:lang w:val="ka-GE"/>
        </w:rPr>
        <w:t xml:space="preserve"> </w:t>
      </w:r>
      <w:r w:rsidRPr="009F1520">
        <w:rPr>
          <w:rFonts w:cs="Sylfaen"/>
          <w:szCs w:val="24"/>
          <w:lang w:val="ka-GE"/>
        </w:rPr>
        <w:t>ოქმები</w:t>
      </w:r>
      <w:r w:rsidRPr="009F1520">
        <w:rPr>
          <w:szCs w:val="24"/>
          <w:lang w:val="ka-GE"/>
        </w:rPr>
        <w:t xml:space="preserve"> და  შემოწმების </w:t>
      </w:r>
      <w:r w:rsidRPr="009F1520">
        <w:rPr>
          <w:rFonts w:cs="Sylfaen"/>
          <w:szCs w:val="24"/>
          <w:lang w:val="ka-GE"/>
        </w:rPr>
        <w:t>დასკვნები,</w:t>
      </w:r>
      <w:r w:rsidRPr="009F1520">
        <w:rPr>
          <w:szCs w:val="24"/>
          <w:lang w:val="ka-GE"/>
        </w:rPr>
        <w:t xml:space="preserve"> </w:t>
      </w:r>
      <w:r w:rsidRPr="009F1520">
        <w:rPr>
          <w:rFonts w:cs="Sylfaen"/>
          <w:szCs w:val="24"/>
          <w:lang w:val="ka-GE"/>
        </w:rPr>
        <w:t>შესრულებული</w:t>
      </w:r>
      <w:r w:rsidRPr="009F1520">
        <w:rPr>
          <w:szCs w:val="24"/>
          <w:lang w:val="ka-GE"/>
        </w:rPr>
        <w:t xml:space="preserve"> </w:t>
      </w:r>
      <w:r w:rsidRPr="009F1520">
        <w:rPr>
          <w:rFonts w:cs="Sylfaen"/>
          <w:szCs w:val="24"/>
          <w:lang w:val="ka-GE"/>
        </w:rPr>
        <w:t>სამუშაოების</w:t>
      </w:r>
      <w:r w:rsidRPr="009F1520">
        <w:rPr>
          <w:szCs w:val="24"/>
          <w:lang w:val="ka-GE"/>
        </w:rPr>
        <w:t xml:space="preserve"> </w:t>
      </w:r>
      <w:r w:rsidRPr="009F1520">
        <w:rPr>
          <w:rFonts w:cs="Sylfaen"/>
          <w:szCs w:val="24"/>
          <w:lang w:val="ka-GE"/>
        </w:rPr>
        <w:t>ანაზღაურების</w:t>
      </w:r>
      <w:r w:rsidRPr="009F1520">
        <w:rPr>
          <w:szCs w:val="24"/>
          <w:lang w:val="ka-GE"/>
        </w:rPr>
        <w:t xml:space="preserve"> </w:t>
      </w:r>
      <w:r w:rsidRPr="009F1520">
        <w:rPr>
          <w:rFonts w:cs="Sylfaen"/>
          <w:szCs w:val="24"/>
          <w:lang w:val="ka-GE"/>
        </w:rPr>
        <w:t>მიზნით,</w:t>
      </w:r>
      <w:r w:rsidRPr="009F1520">
        <w:rPr>
          <w:szCs w:val="24"/>
          <w:lang w:val="ka-GE"/>
        </w:rPr>
        <w:t xml:space="preserve"> მომზადებულ წერილებთან ერთად </w:t>
      </w:r>
      <w:r w:rsidRPr="009F1520">
        <w:rPr>
          <w:rFonts w:cs="Sylfaen"/>
          <w:szCs w:val="24"/>
          <w:lang w:val="ka-GE"/>
        </w:rPr>
        <w:t>გადაგზავნილ იქნა ადმინისტრაციულ</w:t>
      </w:r>
      <w:r w:rsidRPr="009F1520">
        <w:rPr>
          <w:szCs w:val="24"/>
          <w:lang w:val="ka-GE"/>
        </w:rPr>
        <w:t xml:space="preserve"> </w:t>
      </w:r>
      <w:r w:rsidRPr="009F1520">
        <w:rPr>
          <w:rFonts w:cs="Sylfaen"/>
          <w:szCs w:val="24"/>
          <w:lang w:val="ka-GE"/>
        </w:rPr>
        <w:t>დეპარტამენტში</w:t>
      </w:r>
    </w:p>
    <w:p w:rsidR="009F1520" w:rsidRPr="009F1520" w:rsidRDefault="0046775F" w:rsidP="002850D3">
      <w:pPr>
        <w:pStyle w:val="ListParagraph"/>
        <w:numPr>
          <w:ilvl w:val="0"/>
          <w:numId w:val="15"/>
        </w:numPr>
        <w:spacing w:after="200" w:line="276" w:lineRule="auto"/>
        <w:jc w:val="both"/>
        <w:rPr>
          <w:szCs w:val="24"/>
          <w:lang w:val="ka-GE"/>
        </w:rPr>
      </w:pPr>
      <w:r>
        <w:rPr>
          <w:rFonts w:cs="Sylfaen"/>
          <w:szCs w:val="24"/>
          <w:lang w:val="ka-GE"/>
        </w:rPr>
        <w:t xml:space="preserve">მომზადდა </w:t>
      </w:r>
      <w:r w:rsidR="009F1520" w:rsidRPr="009F1520">
        <w:rPr>
          <w:rFonts w:cs="Sylfaen"/>
          <w:szCs w:val="24"/>
          <w:lang w:val="ka-GE"/>
        </w:rPr>
        <w:t xml:space="preserve">გავრცელებული </w:t>
      </w:r>
      <w:r w:rsidR="009F1520" w:rsidRPr="009F1520">
        <w:rPr>
          <w:rFonts w:cs="Sylfaen"/>
          <w:szCs w:val="24"/>
        </w:rPr>
        <w:t>ქრონიკული</w:t>
      </w:r>
      <w:r w:rsidR="009F1520" w:rsidRPr="009F1520">
        <w:rPr>
          <w:rFonts w:cs="Sylfaen"/>
          <w:szCs w:val="24"/>
          <w:lang w:val="ka-GE"/>
        </w:rPr>
        <w:t xml:space="preserve"> </w:t>
      </w:r>
      <w:r w:rsidR="009F1520" w:rsidRPr="009F1520">
        <w:rPr>
          <w:rFonts w:cs="Sylfaen"/>
          <w:szCs w:val="24"/>
        </w:rPr>
        <w:t>დაავადებების</w:t>
      </w:r>
      <w:r w:rsidR="009F1520" w:rsidRPr="009F1520">
        <w:rPr>
          <w:rFonts w:cs="Sylfaen"/>
          <w:szCs w:val="24"/>
          <w:lang w:val="ka-GE"/>
        </w:rPr>
        <w:t xml:space="preserve"> </w:t>
      </w:r>
      <w:r w:rsidR="009F1520" w:rsidRPr="009F1520">
        <w:rPr>
          <w:rFonts w:cs="Sylfaen"/>
          <w:szCs w:val="24"/>
        </w:rPr>
        <w:t>მართვის</w:t>
      </w:r>
      <w:r w:rsidR="009F1520" w:rsidRPr="009F1520">
        <w:rPr>
          <w:rFonts w:cs="Sylfaen"/>
          <w:szCs w:val="24"/>
          <w:lang w:val="ka-GE"/>
        </w:rPr>
        <w:t xml:space="preserve"> </w:t>
      </w:r>
      <w:r w:rsidR="009F1520" w:rsidRPr="009F1520">
        <w:rPr>
          <w:rFonts w:cs="Sylfaen"/>
          <w:szCs w:val="24"/>
        </w:rPr>
        <w:t>მიმართულებით</w:t>
      </w:r>
      <w:r w:rsidR="009F1520" w:rsidRPr="009F1520">
        <w:rPr>
          <w:rFonts w:cs="Sylfaen"/>
          <w:szCs w:val="24"/>
          <w:lang w:val="ka-GE"/>
        </w:rPr>
        <w:t xml:space="preserve"> </w:t>
      </w:r>
      <w:r w:rsidRPr="009F1520">
        <w:rPr>
          <w:rFonts w:cs="Sylfaen"/>
          <w:szCs w:val="24"/>
        </w:rPr>
        <w:t>სოფლის</w:t>
      </w:r>
      <w:r w:rsidRPr="009F1520">
        <w:rPr>
          <w:rFonts w:cs="Sylfaen"/>
          <w:szCs w:val="24"/>
          <w:lang w:val="ka-GE"/>
        </w:rPr>
        <w:t xml:space="preserve"> </w:t>
      </w:r>
      <w:r w:rsidRPr="009F1520">
        <w:rPr>
          <w:rFonts w:cs="Sylfaen"/>
          <w:szCs w:val="24"/>
        </w:rPr>
        <w:t>ექიმების</w:t>
      </w:r>
      <w:r w:rsidRPr="009F1520">
        <w:rPr>
          <w:rFonts w:cs="Sylfaen"/>
          <w:szCs w:val="24"/>
          <w:lang w:val="ka-GE"/>
        </w:rPr>
        <w:t xml:space="preserve"> გადამზადებ</w:t>
      </w:r>
      <w:r>
        <w:rPr>
          <w:rFonts w:cs="Sylfaen"/>
          <w:szCs w:val="24"/>
          <w:lang w:val="ka-GE"/>
        </w:rPr>
        <w:t xml:space="preserve">ის მიმდინარეობის </w:t>
      </w:r>
      <w:r w:rsidR="009F1520" w:rsidRPr="009F1520">
        <w:rPr>
          <w:rFonts w:cs="Sylfaen"/>
          <w:szCs w:val="24"/>
          <w:lang w:val="ka-GE"/>
        </w:rPr>
        <w:t>ანგარიშები</w:t>
      </w:r>
      <w:r>
        <w:rPr>
          <w:rFonts w:cs="Sylfaen"/>
          <w:szCs w:val="24"/>
          <w:lang w:val="ka-GE"/>
        </w:rPr>
        <w:t xml:space="preserve"> </w:t>
      </w:r>
      <w:r w:rsidR="009F1520" w:rsidRPr="009F1520">
        <w:rPr>
          <w:rFonts w:cs="Sylfaen"/>
          <w:szCs w:val="24"/>
          <w:lang w:val="ka-GE"/>
        </w:rPr>
        <w:t>მიმწოდებლებისთვის შესრულებული</w:t>
      </w:r>
      <w:r w:rsidR="009F1520" w:rsidRPr="009F1520">
        <w:rPr>
          <w:szCs w:val="24"/>
          <w:lang w:val="ka-GE"/>
        </w:rPr>
        <w:t xml:space="preserve"> </w:t>
      </w:r>
      <w:r w:rsidR="009F1520" w:rsidRPr="009F1520">
        <w:rPr>
          <w:rFonts w:cs="Sylfaen"/>
          <w:szCs w:val="24"/>
          <w:lang w:val="ka-GE"/>
        </w:rPr>
        <w:t>სამუშაოების</w:t>
      </w:r>
      <w:r w:rsidR="009F1520" w:rsidRPr="009F1520">
        <w:rPr>
          <w:szCs w:val="24"/>
          <w:lang w:val="ka-GE"/>
        </w:rPr>
        <w:t xml:space="preserve"> </w:t>
      </w:r>
      <w:r w:rsidR="009F1520" w:rsidRPr="009F1520">
        <w:rPr>
          <w:rFonts w:cs="Sylfaen"/>
          <w:szCs w:val="24"/>
          <w:lang w:val="ka-GE"/>
        </w:rPr>
        <w:t>ანაზღაურების</w:t>
      </w:r>
      <w:r w:rsidR="009F1520" w:rsidRPr="009F1520">
        <w:rPr>
          <w:szCs w:val="24"/>
          <w:lang w:val="ka-GE"/>
        </w:rPr>
        <w:t xml:space="preserve"> </w:t>
      </w:r>
      <w:r w:rsidR="009F1520" w:rsidRPr="009F1520">
        <w:rPr>
          <w:rFonts w:cs="Sylfaen"/>
          <w:szCs w:val="24"/>
          <w:lang w:val="ka-GE"/>
        </w:rPr>
        <w:t>მიზნით;</w:t>
      </w:r>
    </w:p>
    <w:p w:rsidR="009F1520" w:rsidRPr="009F1520" w:rsidRDefault="0046775F" w:rsidP="002850D3">
      <w:pPr>
        <w:pStyle w:val="ListParagraph"/>
        <w:numPr>
          <w:ilvl w:val="0"/>
          <w:numId w:val="15"/>
        </w:numPr>
        <w:spacing w:after="200" w:line="276" w:lineRule="auto"/>
        <w:jc w:val="both"/>
        <w:rPr>
          <w:szCs w:val="24"/>
          <w:lang w:val="ka-GE"/>
        </w:rPr>
      </w:pPr>
      <w:r>
        <w:rPr>
          <w:szCs w:val="24"/>
          <w:lang w:val="ka-GE"/>
        </w:rPr>
        <w:t xml:space="preserve">განხორციელდა </w:t>
      </w:r>
      <w:r w:rsidR="009F1520" w:rsidRPr="009F1520">
        <w:rPr>
          <w:szCs w:val="24"/>
        </w:rPr>
        <w:t>„</w:t>
      </w:r>
      <w:r w:rsidR="009F1520" w:rsidRPr="009F1520">
        <w:rPr>
          <w:rFonts w:cs="Sylfaen"/>
          <w:szCs w:val="24"/>
        </w:rPr>
        <w:t>დიპლომისშემდგომი</w:t>
      </w:r>
      <w:r w:rsidR="009F1520" w:rsidRPr="009F1520">
        <w:rPr>
          <w:szCs w:val="24"/>
        </w:rPr>
        <w:t xml:space="preserve"> </w:t>
      </w:r>
      <w:r w:rsidR="009F1520" w:rsidRPr="009F1520">
        <w:rPr>
          <w:rFonts w:cs="Sylfaen"/>
          <w:szCs w:val="24"/>
        </w:rPr>
        <w:t>სამედიცინო</w:t>
      </w:r>
      <w:r w:rsidR="009F1520" w:rsidRPr="009F1520">
        <w:rPr>
          <w:szCs w:val="24"/>
        </w:rPr>
        <w:t xml:space="preserve"> </w:t>
      </w:r>
      <w:r w:rsidR="009F1520" w:rsidRPr="009F1520">
        <w:rPr>
          <w:rFonts w:cs="Sylfaen"/>
          <w:szCs w:val="24"/>
        </w:rPr>
        <w:t>განათლების</w:t>
      </w:r>
      <w:r w:rsidR="009F1520" w:rsidRPr="009F1520">
        <w:rPr>
          <w:szCs w:val="24"/>
        </w:rPr>
        <w:t xml:space="preserve"> </w:t>
      </w:r>
      <w:r w:rsidR="009F1520" w:rsidRPr="009F1520">
        <w:rPr>
          <w:rFonts w:cs="Sylfaen"/>
          <w:szCs w:val="24"/>
        </w:rPr>
        <w:t>პროგრამის</w:t>
      </w:r>
      <w:r w:rsidR="009F1520" w:rsidRPr="009F1520">
        <w:rPr>
          <w:rFonts w:cs="Sylfaen"/>
          <w:szCs w:val="24"/>
          <w:lang w:val="ka-GE"/>
        </w:rPr>
        <w:t>“ ფარგლებში ჩარიცხულ/გადამზადებულ</w:t>
      </w:r>
      <w:r w:rsidR="009F1520" w:rsidRPr="009F1520">
        <w:rPr>
          <w:rFonts w:cs="Sylfaen"/>
          <w:szCs w:val="24"/>
        </w:rPr>
        <w:t xml:space="preserve"> </w:t>
      </w:r>
      <w:r w:rsidR="009F1520" w:rsidRPr="009F1520">
        <w:rPr>
          <w:rFonts w:cs="Sylfaen"/>
          <w:szCs w:val="24"/>
          <w:lang w:val="ka-GE"/>
        </w:rPr>
        <w:t xml:space="preserve">საექიმო სპეციალობის მაძიებლებთან კოორდინაცია, შესაბამისი შეტყობინებების, კორესპონდენციის წარმოება, სამინისტროს მხრიდან საექიმო სპეციალობის მაძიებელთან  ხელშეკრულებების გაფორმება. </w:t>
      </w:r>
    </w:p>
    <w:p w:rsidR="009F1520" w:rsidRPr="009F1520" w:rsidRDefault="009F1520" w:rsidP="002850D3">
      <w:pPr>
        <w:spacing w:line="276" w:lineRule="auto"/>
        <w:jc w:val="both"/>
        <w:rPr>
          <w:rFonts w:cs="Sylfaen"/>
          <w:szCs w:val="24"/>
          <w:lang w:val="ka-GE"/>
        </w:rPr>
      </w:pPr>
      <w:r w:rsidRPr="009F1520">
        <w:rPr>
          <w:rFonts w:cs="Sylfaen"/>
          <w:szCs w:val="24"/>
          <w:lang w:val="ka-GE"/>
        </w:rPr>
        <w:t xml:space="preserve"> „დიპლომისშემდგომი სამედიცინო განათლების პროგრამის“ ფარგლებში შერჩეული საექიმო სპეციალობების მაძიებლების ნუსხის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15 მაისის № 01-199/ო ბრძანების ფარგლებში მომზადებულია და გაფორმებულია კონკურსის წესით შერჩეულ 7 საექიმო სპეციალობის მაძიებელთან ხელშეკრულებები (ეს მაძიებლები არიან: ჯონი ტაკიძე, ასმათ კურტანიძე, </w:t>
      </w:r>
      <w:r w:rsidRPr="009F1520">
        <w:rPr>
          <w:szCs w:val="24"/>
          <w:lang w:val="ka-GE"/>
        </w:rPr>
        <w:t xml:space="preserve">არმენუჰ </w:t>
      </w:r>
      <w:r w:rsidRPr="009F1520">
        <w:rPr>
          <w:rFonts w:cs="Sylfaen"/>
          <w:szCs w:val="24"/>
          <w:lang w:val="ka-GE"/>
        </w:rPr>
        <w:t>ნ</w:t>
      </w:r>
      <w:r w:rsidRPr="009F1520">
        <w:rPr>
          <w:szCs w:val="24"/>
          <w:lang w:val="ka-GE"/>
        </w:rPr>
        <w:t>იკოღოსიანი, აზამატ მამედოვი, თედო მოსიაშვილი, მზია ხიმშიაშვილი, ლუსინე მზიკიანი).</w:t>
      </w:r>
    </w:p>
    <w:p w:rsidR="009F1520" w:rsidRPr="009F1520" w:rsidRDefault="009F1520" w:rsidP="002850D3">
      <w:pPr>
        <w:spacing w:line="276" w:lineRule="auto"/>
        <w:jc w:val="both"/>
        <w:rPr>
          <w:szCs w:val="24"/>
          <w:lang w:val="ka-GE"/>
        </w:rPr>
      </w:pPr>
      <w:r>
        <w:rPr>
          <w:szCs w:val="24"/>
          <w:lang w:val="ka-GE"/>
        </w:rPr>
        <w:t xml:space="preserve">მომზადდა საექიმო სპეციალობათა პროფესიული </w:t>
      </w:r>
      <w:r w:rsidRPr="009F1520">
        <w:rPr>
          <w:szCs w:val="24"/>
          <w:lang w:val="ka-GE"/>
        </w:rPr>
        <w:t>კომპეტენციები: „პათოლოგიური ანატომია - კლინიკური პათოლოგია“ და „ნეფროლოგია.“</w:t>
      </w:r>
    </w:p>
    <w:p w:rsidR="009F1520" w:rsidRPr="009F1520" w:rsidRDefault="009F1520" w:rsidP="002850D3">
      <w:pPr>
        <w:spacing w:line="276" w:lineRule="auto"/>
        <w:rPr>
          <w:lang w:val="ka-GE"/>
        </w:rPr>
      </w:pPr>
    </w:p>
    <w:p w:rsidR="0034168E" w:rsidRPr="008E5EA7" w:rsidRDefault="0034168E" w:rsidP="002850D3">
      <w:pPr>
        <w:pStyle w:val="Heading1"/>
        <w:numPr>
          <w:ilvl w:val="0"/>
          <w:numId w:val="1"/>
        </w:numPr>
        <w:spacing w:line="276" w:lineRule="auto"/>
        <w:rPr>
          <w:rFonts w:ascii="Sylfaen" w:hAnsi="Sylfaen"/>
          <w:b/>
          <w:sz w:val="28"/>
          <w:lang w:val="ka-GE"/>
        </w:rPr>
      </w:pPr>
      <w:r w:rsidRPr="0034168E">
        <w:rPr>
          <w:rFonts w:ascii="Sylfaen" w:hAnsi="Sylfaen"/>
          <w:b/>
          <w:sz w:val="28"/>
          <w:lang w:val="ka-GE"/>
        </w:rPr>
        <w:t>გაიდლაინებისა და პროტოკოლების მომზადება</w:t>
      </w:r>
    </w:p>
    <w:p w:rsidR="0034168E" w:rsidRPr="008351D9" w:rsidRDefault="00805983" w:rsidP="002850D3">
      <w:pPr>
        <w:pStyle w:val="Heading2"/>
        <w:numPr>
          <w:ilvl w:val="1"/>
          <w:numId w:val="1"/>
        </w:numPr>
        <w:spacing w:line="276" w:lineRule="auto"/>
        <w:rPr>
          <w:rFonts w:ascii="Sylfaen" w:hAnsi="Sylfaen"/>
          <w:i/>
          <w:lang w:val="ka-GE"/>
        </w:rPr>
      </w:pPr>
      <w:r w:rsidRPr="008351D9">
        <w:rPr>
          <w:rFonts w:ascii="Sylfaen" w:hAnsi="Sylfaen"/>
          <w:i/>
          <w:lang w:val="ka-GE"/>
        </w:rPr>
        <w:t>კლინიკური</w:t>
      </w:r>
      <w:r w:rsidR="0034168E" w:rsidRPr="008351D9">
        <w:rPr>
          <w:rFonts w:ascii="Sylfaen" w:hAnsi="Sylfaen"/>
          <w:i/>
          <w:lang w:val="ka-GE"/>
        </w:rPr>
        <w:t xml:space="preserve"> </w:t>
      </w:r>
      <w:r w:rsidRPr="008351D9">
        <w:rPr>
          <w:rFonts w:ascii="Sylfaen" w:hAnsi="Sylfaen"/>
          <w:i/>
          <w:lang w:val="ka-GE"/>
        </w:rPr>
        <w:t xml:space="preserve">პრაქტიკის </w:t>
      </w:r>
      <w:r w:rsidR="0034168E" w:rsidRPr="008351D9">
        <w:rPr>
          <w:rFonts w:ascii="Sylfaen" w:hAnsi="Sylfaen"/>
          <w:i/>
          <w:lang w:val="ka-GE"/>
        </w:rPr>
        <w:t>გაიდლაინები</w:t>
      </w:r>
    </w:p>
    <w:p w:rsidR="00805983" w:rsidRPr="008351D9" w:rsidRDefault="00805983" w:rsidP="002850D3">
      <w:pPr>
        <w:spacing w:line="276" w:lineRule="auto"/>
        <w:rPr>
          <w:sz w:val="22"/>
          <w:lang w:val="ka-GE"/>
        </w:rPr>
      </w:pPr>
      <w:r w:rsidRPr="008351D9">
        <w:rPr>
          <w:sz w:val="22"/>
          <w:lang w:val="ka-GE"/>
        </w:rPr>
        <w:t>მომზადებულია და დამტკიცებულია შემდეგი გაიდლაინები და პროტოკოლები:</w:t>
      </w:r>
    </w:p>
    <w:p w:rsidR="00805983" w:rsidRPr="008351D9" w:rsidRDefault="00805983" w:rsidP="002850D3">
      <w:pPr>
        <w:pStyle w:val="ListParagraph"/>
        <w:numPr>
          <w:ilvl w:val="0"/>
          <w:numId w:val="13"/>
        </w:numPr>
        <w:spacing w:line="276" w:lineRule="auto"/>
        <w:ind w:left="360"/>
        <w:jc w:val="both"/>
        <w:rPr>
          <w:sz w:val="22"/>
          <w:szCs w:val="24"/>
          <w:lang w:val="ka-GE"/>
        </w:rPr>
      </w:pPr>
      <w:r w:rsidRPr="008351D9">
        <w:rPr>
          <w:rFonts w:cs="Sylfaen"/>
          <w:sz w:val="22"/>
          <w:szCs w:val="24"/>
          <w:lang w:val="ka-GE"/>
        </w:rPr>
        <w:lastRenderedPageBreak/>
        <w:t xml:space="preserve">„ჰოსპიტალური პნევმონიის დიაგნოსტიკა, პრევენცია და მართვა ბავშვთა ასაკში“ -კლინიკური მდგომარეობის მართვის სახელმწიფო სტანდარტი (პროტოკოლი) (მინისტრის 2019 წლის 6 დეკემბრის № 01-392/ო ბრძანება). </w:t>
      </w:r>
    </w:p>
    <w:p w:rsidR="00805983" w:rsidRPr="008351D9" w:rsidRDefault="00805983" w:rsidP="002850D3">
      <w:pPr>
        <w:pStyle w:val="ListParagraph"/>
        <w:numPr>
          <w:ilvl w:val="0"/>
          <w:numId w:val="13"/>
        </w:numPr>
        <w:spacing w:line="276" w:lineRule="auto"/>
        <w:ind w:left="360"/>
        <w:jc w:val="both"/>
        <w:rPr>
          <w:sz w:val="22"/>
          <w:szCs w:val="24"/>
          <w:lang w:val="ka-GE"/>
        </w:rPr>
      </w:pPr>
      <w:r w:rsidRPr="008351D9">
        <w:rPr>
          <w:sz w:val="22"/>
          <w:szCs w:val="24"/>
          <w:lang w:val="ka-GE"/>
        </w:rPr>
        <w:t xml:space="preserve">„ფილტვის ხელოვნურ ვენტილაციასთან ასოცირებული პნევმონიის დიაგნოსტიკა, პრევენცია და მართვა ბავშვთა ასაკში“ - </w:t>
      </w:r>
      <w:r w:rsidRPr="008351D9">
        <w:rPr>
          <w:rFonts w:cs="Sylfaen"/>
          <w:sz w:val="22"/>
          <w:szCs w:val="24"/>
          <w:lang w:val="ka-GE"/>
        </w:rPr>
        <w:t xml:space="preserve">კლინიკური მდგომარეობის მართვის სახელმწიფო სტანდარტი (პროტოკოლი) (მინისტრის 2019 წლის 9 დეკემბრის № 01-393/ო ბრძანება). </w:t>
      </w:r>
    </w:p>
    <w:p w:rsidR="00805983" w:rsidRPr="008351D9" w:rsidRDefault="00805983" w:rsidP="002850D3">
      <w:pPr>
        <w:pStyle w:val="ListParagraph"/>
        <w:numPr>
          <w:ilvl w:val="0"/>
          <w:numId w:val="13"/>
        </w:numPr>
        <w:spacing w:line="276" w:lineRule="auto"/>
        <w:ind w:left="360"/>
        <w:jc w:val="both"/>
        <w:rPr>
          <w:rFonts w:cs="Sylfaen"/>
          <w:sz w:val="22"/>
          <w:szCs w:val="24"/>
          <w:lang w:val="ka-GE"/>
        </w:rPr>
      </w:pPr>
      <w:r w:rsidRPr="008351D9">
        <w:rPr>
          <w:sz w:val="22"/>
          <w:szCs w:val="24"/>
          <w:lang w:val="ka-GE"/>
        </w:rPr>
        <w:t>„</w:t>
      </w:r>
      <w:r w:rsidRPr="008351D9">
        <w:rPr>
          <w:rFonts w:cs="Sylfaen"/>
          <w:sz w:val="22"/>
          <w:szCs w:val="24"/>
          <w:lang w:val="ka-GE"/>
        </w:rPr>
        <w:t>ორსულ</w:t>
      </w:r>
      <w:r w:rsidRPr="008351D9">
        <w:rPr>
          <w:sz w:val="22"/>
          <w:szCs w:val="24"/>
          <w:lang w:val="ka-GE"/>
        </w:rPr>
        <w:t xml:space="preserve"> </w:t>
      </w:r>
      <w:r w:rsidRPr="008351D9">
        <w:rPr>
          <w:rFonts w:cs="Sylfaen"/>
          <w:sz w:val="22"/>
          <w:szCs w:val="24"/>
          <w:lang w:val="ka-GE"/>
        </w:rPr>
        <w:t>და</w:t>
      </w:r>
      <w:r w:rsidRPr="008351D9">
        <w:rPr>
          <w:sz w:val="22"/>
          <w:szCs w:val="24"/>
          <w:lang w:val="ka-GE"/>
        </w:rPr>
        <w:t xml:space="preserve"> </w:t>
      </w:r>
      <w:r w:rsidRPr="008351D9">
        <w:rPr>
          <w:rFonts w:cs="Sylfaen"/>
          <w:sz w:val="22"/>
          <w:szCs w:val="24"/>
          <w:lang w:val="ka-GE"/>
        </w:rPr>
        <w:t>ლაქტაციის</w:t>
      </w:r>
      <w:r w:rsidRPr="008351D9">
        <w:rPr>
          <w:sz w:val="22"/>
          <w:szCs w:val="24"/>
          <w:lang w:val="ka-GE"/>
        </w:rPr>
        <w:t xml:space="preserve"> </w:t>
      </w:r>
      <w:r w:rsidRPr="008351D9">
        <w:rPr>
          <w:rFonts w:cs="Sylfaen"/>
          <w:sz w:val="22"/>
          <w:szCs w:val="24"/>
          <w:lang w:val="ka-GE"/>
        </w:rPr>
        <w:t>პერიოდში</w:t>
      </w:r>
      <w:r w:rsidRPr="008351D9">
        <w:rPr>
          <w:sz w:val="22"/>
          <w:szCs w:val="24"/>
          <w:lang w:val="ka-GE"/>
        </w:rPr>
        <w:t xml:space="preserve"> </w:t>
      </w:r>
      <w:r w:rsidRPr="008351D9">
        <w:rPr>
          <w:rFonts w:cs="Sylfaen"/>
          <w:sz w:val="22"/>
          <w:szCs w:val="24"/>
          <w:lang w:val="ka-GE"/>
        </w:rPr>
        <w:t>მყოფ</w:t>
      </w:r>
      <w:r w:rsidRPr="008351D9">
        <w:rPr>
          <w:sz w:val="22"/>
          <w:szCs w:val="24"/>
          <w:lang w:val="ka-GE"/>
        </w:rPr>
        <w:t xml:space="preserve"> </w:t>
      </w:r>
      <w:r w:rsidRPr="008351D9">
        <w:rPr>
          <w:rFonts w:cs="Sylfaen"/>
          <w:sz w:val="22"/>
          <w:szCs w:val="24"/>
          <w:lang w:val="ka-GE"/>
        </w:rPr>
        <w:t>ქალებში</w:t>
      </w:r>
      <w:r w:rsidRPr="008351D9">
        <w:rPr>
          <w:sz w:val="22"/>
          <w:szCs w:val="24"/>
          <w:lang w:val="ka-GE"/>
        </w:rPr>
        <w:t xml:space="preserve"> </w:t>
      </w:r>
      <w:r w:rsidRPr="008351D9">
        <w:rPr>
          <w:rFonts w:cs="Sylfaen"/>
          <w:sz w:val="22"/>
          <w:szCs w:val="24"/>
          <w:lang w:val="ka-GE"/>
        </w:rPr>
        <w:t>ტყვიის</w:t>
      </w:r>
      <w:r w:rsidRPr="008351D9">
        <w:rPr>
          <w:sz w:val="22"/>
          <w:szCs w:val="24"/>
          <w:lang w:val="ka-GE"/>
        </w:rPr>
        <w:t xml:space="preserve"> </w:t>
      </w:r>
      <w:r w:rsidRPr="008351D9">
        <w:rPr>
          <w:rFonts w:cs="Sylfaen"/>
          <w:sz w:val="22"/>
          <w:szCs w:val="24"/>
          <w:lang w:val="ka-GE"/>
        </w:rPr>
        <w:t>ტოქსიკური</w:t>
      </w:r>
      <w:r w:rsidRPr="008351D9">
        <w:rPr>
          <w:sz w:val="22"/>
          <w:szCs w:val="24"/>
          <w:lang w:val="ka-GE"/>
        </w:rPr>
        <w:t xml:space="preserve"> </w:t>
      </w:r>
      <w:r w:rsidRPr="008351D9">
        <w:rPr>
          <w:rFonts w:cs="Sylfaen"/>
          <w:sz w:val="22"/>
          <w:szCs w:val="24"/>
          <w:lang w:val="ka-GE"/>
        </w:rPr>
        <w:t>ზემოქმედების</w:t>
      </w:r>
      <w:r w:rsidRPr="008351D9">
        <w:rPr>
          <w:sz w:val="22"/>
          <w:szCs w:val="24"/>
          <w:lang w:val="ka-GE"/>
        </w:rPr>
        <w:t xml:space="preserve"> </w:t>
      </w:r>
      <w:r w:rsidRPr="008351D9">
        <w:rPr>
          <w:rFonts w:cs="Sylfaen"/>
          <w:sz w:val="22"/>
          <w:szCs w:val="24"/>
          <w:lang w:val="ka-GE"/>
        </w:rPr>
        <w:t>ადრეული</w:t>
      </w:r>
      <w:r w:rsidRPr="008351D9">
        <w:rPr>
          <w:sz w:val="22"/>
          <w:szCs w:val="24"/>
          <w:lang w:val="ka-GE"/>
        </w:rPr>
        <w:t xml:space="preserve"> </w:t>
      </w:r>
      <w:r w:rsidRPr="008351D9">
        <w:rPr>
          <w:rFonts w:cs="Sylfaen"/>
          <w:sz w:val="22"/>
          <w:szCs w:val="24"/>
          <w:lang w:val="ka-GE"/>
        </w:rPr>
        <w:t>გამოვლენა</w:t>
      </w:r>
      <w:r w:rsidRPr="008351D9">
        <w:rPr>
          <w:sz w:val="22"/>
          <w:szCs w:val="24"/>
          <w:lang w:val="ka-GE"/>
        </w:rPr>
        <w:t xml:space="preserve"> </w:t>
      </w:r>
      <w:r w:rsidRPr="008351D9">
        <w:rPr>
          <w:rFonts w:cs="Sylfaen"/>
          <w:sz w:val="22"/>
          <w:szCs w:val="24"/>
          <w:lang w:val="ka-GE"/>
        </w:rPr>
        <w:t>და</w:t>
      </w:r>
      <w:r w:rsidRPr="008351D9">
        <w:rPr>
          <w:sz w:val="22"/>
          <w:szCs w:val="24"/>
          <w:lang w:val="ka-GE"/>
        </w:rPr>
        <w:t xml:space="preserve"> </w:t>
      </w:r>
      <w:r w:rsidRPr="008351D9">
        <w:rPr>
          <w:rFonts w:cs="Sylfaen"/>
          <w:sz w:val="22"/>
          <w:szCs w:val="24"/>
          <w:lang w:val="ka-GE"/>
        </w:rPr>
        <w:t>მართვა</w:t>
      </w:r>
      <w:r w:rsidRPr="008351D9">
        <w:rPr>
          <w:sz w:val="22"/>
          <w:szCs w:val="24"/>
          <w:lang w:val="ka-GE"/>
        </w:rPr>
        <w:t xml:space="preserve">“ - </w:t>
      </w:r>
      <w:r w:rsidRPr="008351D9">
        <w:rPr>
          <w:rFonts w:cs="Sylfaen"/>
          <w:sz w:val="22"/>
          <w:szCs w:val="24"/>
          <w:lang w:val="ka-GE"/>
        </w:rPr>
        <w:t>კლინიკური</w:t>
      </w:r>
      <w:r w:rsidRPr="008351D9">
        <w:rPr>
          <w:sz w:val="22"/>
          <w:szCs w:val="24"/>
          <w:lang w:val="ka-GE"/>
        </w:rPr>
        <w:t xml:space="preserve"> </w:t>
      </w:r>
      <w:r w:rsidRPr="008351D9">
        <w:rPr>
          <w:rFonts w:cs="Sylfaen"/>
          <w:sz w:val="22"/>
          <w:szCs w:val="24"/>
          <w:lang w:val="ka-GE"/>
        </w:rPr>
        <w:t>მდგომარეობის</w:t>
      </w:r>
      <w:r w:rsidRPr="008351D9">
        <w:rPr>
          <w:sz w:val="22"/>
          <w:szCs w:val="24"/>
          <w:lang w:val="ka-GE"/>
        </w:rPr>
        <w:t xml:space="preserve"> </w:t>
      </w:r>
      <w:r w:rsidRPr="008351D9">
        <w:rPr>
          <w:rFonts w:cs="Sylfaen"/>
          <w:sz w:val="22"/>
          <w:szCs w:val="24"/>
          <w:lang w:val="ka-GE"/>
        </w:rPr>
        <w:t>მართვის</w:t>
      </w:r>
      <w:r w:rsidRPr="008351D9">
        <w:rPr>
          <w:sz w:val="22"/>
          <w:szCs w:val="24"/>
          <w:lang w:val="ka-GE"/>
        </w:rPr>
        <w:t xml:space="preserve"> </w:t>
      </w:r>
      <w:r w:rsidRPr="008351D9">
        <w:rPr>
          <w:rFonts w:cs="Sylfaen"/>
          <w:sz w:val="22"/>
          <w:szCs w:val="24"/>
          <w:lang w:val="ka-GE"/>
        </w:rPr>
        <w:t>სახელმწიფო</w:t>
      </w:r>
      <w:r w:rsidRPr="008351D9">
        <w:rPr>
          <w:sz w:val="22"/>
          <w:szCs w:val="24"/>
          <w:lang w:val="ka-GE"/>
        </w:rPr>
        <w:t xml:space="preserve"> </w:t>
      </w:r>
      <w:r w:rsidRPr="008351D9">
        <w:rPr>
          <w:rFonts w:cs="Sylfaen"/>
          <w:sz w:val="22"/>
          <w:szCs w:val="24"/>
          <w:lang w:val="ka-GE"/>
        </w:rPr>
        <w:t>სტანდარტი</w:t>
      </w:r>
      <w:r w:rsidRPr="008351D9">
        <w:rPr>
          <w:sz w:val="22"/>
          <w:szCs w:val="24"/>
          <w:lang w:val="ka-GE"/>
        </w:rPr>
        <w:t xml:space="preserve"> (</w:t>
      </w:r>
      <w:r w:rsidRPr="008351D9">
        <w:rPr>
          <w:rFonts w:cs="Sylfaen"/>
          <w:sz w:val="22"/>
          <w:szCs w:val="24"/>
          <w:lang w:val="ka-GE"/>
        </w:rPr>
        <w:t>პროტოკოლი</w:t>
      </w:r>
      <w:r w:rsidRPr="008351D9">
        <w:rPr>
          <w:sz w:val="22"/>
          <w:szCs w:val="24"/>
          <w:lang w:val="ka-GE"/>
        </w:rPr>
        <w:t>)</w:t>
      </w:r>
      <w:r w:rsidRPr="008351D9">
        <w:rPr>
          <w:rFonts w:cs="Sylfaen"/>
          <w:sz w:val="22"/>
          <w:szCs w:val="24"/>
          <w:lang w:val="ka-GE"/>
        </w:rPr>
        <w:t xml:space="preserve"> (მინისტრის 2019 წლის 13 დეკემბრის № 01-413/ო ბრძანება) </w:t>
      </w:r>
    </w:p>
    <w:p w:rsidR="00805983" w:rsidRPr="008351D9" w:rsidRDefault="00805983" w:rsidP="002850D3">
      <w:pPr>
        <w:pStyle w:val="ListParagraph"/>
        <w:numPr>
          <w:ilvl w:val="0"/>
          <w:numId w:val="13"/>
        </w:numPr>
        <w:spacing w:line="276" w:lineRule="auto"/>
        <w:ind w:left="360"/>
        <w:jc w:val="both"/>
        <w:rPr>
          <w:rFonts w:cs="Sylfaen"/>
          <w:sz w:val="22"/>
          <w:szCs w:val="24"/>
          <w:lang w:val="ka-GE"/>
        </w:rPr>
      </w:pPr>
      <w:r w:rsidRPr="008351D9">
        <w:rPr>
          <w:rFonts w:cs="Sylfaen"/>
          <w:sz w:val="22"/>
          <w:szCs w:val="24"/>
          <w:lang w:val="ka-GE"/>
        </w:rPr>
        <w:t xml:space="preserve">„დედიდან ბავშვზე აივ და სიფილისის გადაცემის ელიმინაციის გაიდლაინი“ - კლინიკური პრაქტიკის ეროვნული </w:t>
      </w:r>
      <w:r w:rsidR="00F26F79" w:rsidRPr="008351D9">
        <w:rPr>
          <w:rFonts w:cs="Sylfaen"/>
          <w:sz w:val="22"/>
          <w:szCs w:val="24"/>
          <w:lang w:val="ka-GE"/>
        </w:rPr>
        <w:t>რეკომენდაცია</w:t>
      </w:r>
      <w:r w:rsidRPr="008351D9">
        <w:rPr>
          <w:rFonts w:cs="Sylfaen"/>
          <w:sz w:val="22"/>
          <w:szCs w:val="24"/>
          <w:lang w:val="ka-GE"/>
        </w:rPr>
        <w:t xml:space="preserve"> (</w:t>
      </w:r>
      <w:r w:rsidR="00F26F79" w:rsidRPr="008351D9">
        <w:rPr>
          <w:rFonts w:cs="Sylfaen"/>
          <w:sz w:val="22"/>
          <w:szCs w:val="24"/>
          <w:lang w:val="ka-GE"/>
        </w:rPr>
        <w:t>გაიდლაინი</w:t>
      </w:r>
      <w:r w:rsidRPr="008351D9">
        <w:rPr>
          <w:rFonts w:cs="Sylfaen"/>
          <w:sz w:val="22"/>
          <w:szCs w:val="24"/>
          <w:lang w:val="ka-GE"/>
        </w:rPr>
        <w:t>)</w:t>
      </w:r>
      <w:r w:rsidR="00F26F79" w:rsidRPr="008351D9">
        <w:rPr>
          <w:rFonts w:cs="Sylfaen"/>
          <w:sz w:val="22"/>
          <w:szCs w:val="24"/>
          <w:lang w:val="ka-GE"/>
        </w:rPr>
        <w:t xml:space="preserve"> (</w:t>
      </w:r>
      <w:r w:rsidRPr="008351D9">
        <w:rPr>
          <w:rFonts w:cs="Sylfaen"/>
          <w:sz w:val="22"/>
          <w:szCs w:val="24"/>
          <w:lang w:val="ka-GE"/>
        </w:rPr>
        <w:t>მინისტრის 2019 წლის 30 დეკემბრის № 01-444/ო ბრძანება</w:t>
      </w:r>
      <w:r w:rsidR="00F26F79" w:rsidRPr="008351D9">
        <w:rPr>
          <w:rFonts w:cs="Sylfaen"/>
          <w:sz w:val="22"/>
          <w:szCs w:val="24"/>
          <w:lang w:val="ka-GE"/>
        </w:rPr>
        <w:t>)</w:t>
      </w:r>
      <w:r w:rsidRPr="008351D9">
        <w:rPr>
          <w:bCs/>
          <w:sz w:val="22"/>
          <w:szCs w:val="24"/>
          <w:lang w:val="ka-GE"/>
        </w:rPr>
        <w:t>.</w:t>
      </w:r>
    </w:p>
    <w:p w:rsidR="00805983" w:rsidRPr="008351D9" w:rsidRDefault="00805983" w:rsidP="002850D3">
      <w:pPr>
        <w:pStyle w:val="ListParagraph"/>
        <w:numPr>
          <w:ilvl w:val="0"/>
          <w:numId w:val="13"/>
        </w:numPr>
        <w:spacing w:line="276" w:lineRule="auto"/>
        <w:ind w:left="360"/>
        <w:jc w:val="both"/>
        <w:rPr>
          <w:rFonts w:cs="Sylfaen"/>
          <w:sz w:val="22"/>
          <w:szCs w:val="24"/>
          <w:lang w:val="ka-GE"/>
        </w:rPr>
      </w:pPr>
      <w:r w:rsidRPr="008351D9">
        <w:rPr>
          <w:rFonts w:cs="Sylfaen"/>
          <w:sz w:val="22"/>
          <w:szCs w:val="24"/>
          <w:lang w:val="ka-GE"/>
        </w:rPr>
        <w:t xml:space="preserve">„ინსულტი - მწვავე იშემიური ინსულტისა და გარდამავალი იშემიური შეტევის დიაგნოსტიკა და საწყისი მართვა“ - კლინიკური პრაქტიკის ეროვნული </w:t>
      </w:r>
      <w:r w:rsidR="00F26F79" w:rsidRPr="008351D9">
        <w:rPr>
          <w:rFonts w:cs="Sylfaen"/>
          <w:sz w:val="22"/>
          <w:szCs w:val="24"/>
          <w:lang w:val="ka-GE"/>
        </w:rPr>
        <w:t>რეკომენდაცია</w:t>
      </w:r>
      <w:r w:rsidRPr="008351D9">
        <w:rPr>
          <w:rFonts w:cs="Sylfaen"/>
          <w:sz w:val="22"/>
          <w:szCs w:val="24"/>
          <w:lang w:val="ka-GE"/>
        </w:rPr>
        <w:t xml:space="preserve"> (</w:t>
      </w:r>
      <w:r w:rsidR="00F26F79" w:rsidRPr="008351D9">
        <w:rPr>
          <w:rFonts w:cs="Sylfaen"/>
          <w:sz w:val="22"/>
          <w:szCs w:val="24"/>
          <w:lang w:val="ka-GE"/>
        </w:rPr>
        <w:t>გაიდლაინი</w:t>
      </w:r>
      <w:r w:rsidRPr="008351D9">
        <w:rPr>
          <w:rFonts w:cs="Sylfaen"/>
          <w:sz w:val="22"/>
          <w:szCs w:val="24"/>
          <w:lang w:val="ka-GE"/>
        </w:rPr>
        <w:t>)</w:t>
      </w:r>
      <w:r w:rsidR="00F26F79" w:rsidRPr="008351D9">
        <w:rPr>
          <w:rFonts w:cs="Sylfaen"/>
          <w:sz w:val="22"/>
          <w:szCs w:val="24"/>
          <w:lang w:val="ka-GE"/>
        </w:rPr>
        <w:t xml:space="preserve"> (</w:t>
      </w:r>
      <w:r w:rsidRPr="008351D9">
        <w:rPr>
          <w:rFonts w:cs="Sylfaen"/>
          <w:sz w:val="22"/>
          <w:szCs w:val="24"/>
          <w:lang w:val="ka-GE"/>
        </w:rPr>
        <w:t>მინისტრის 2019 წლის 30 დეკემბრის № 01-446/ო ბრძანება</w:t>
      </w:r>
      <w:r w:rsidR="00F26F79" w:rsidRPr="008351D9">
        <w:rPr>
          <w:rFonts w:cs="Sylfaen"/>
          <w:sz w:val="22"/>
          <w:szCs w:val="24"/>
          <w:lang w:val="ka-GE"/>
        </w:rPr>
        <w:t>)</w:t>
      </w:r>
      <w:r w:rsidRPr="008351D9">
        <w:rPr>
          <w:bCs/>
          <w:sz w:val="22"/>
          <w:szCs w:val="24"/>
          <w:lang w:val="ka-GE"/>
        </w:rPr>
        <w:t>.</w:t>
      </w:r>
    </w:p>
    <w:p w:rsidR="00805983" w:rsidRPr="008351D9" w:rsidRDefault="00F26F79" w:rsidP="002850D3">
      <w:pPr>
        <w:pStyle w:val="ListParagraph"/>
        <w:numPr>
          <w:ilvl w:val="0"/>
          <w:numId w:val="13"/>
        </w:numPr>
        <w:spacing w:line="276" w:lineRule="auto"/>
        <w:ind w:left="360"/>
        <w:jc w:val="both"/>
        <w:rPr>
          <w:rFonts w:cs="Sylfaen"/>
          <w:sz w:val="22"/>
          <w:szCs w:val="24"/>
          <w:lang w:val="ka-GE"/>
        </w:rPr>
      </w:pPr>
      <w:r w:rsidRPr="008351D9">
        <w:rPr>
          <w:rFonts w:cs="Sylfaen"/>
          <w:sz w:val="22"/>
          <w:szCs w:val="24"/>
          <w:lang w:val="ka-GE"/>
        </w:rPr>
        <w:t>„</w:t>
      </w:r>
      <w:r w:rsidR="00805983" w:rsidRPr="008351D9">
        <w:rPr>
          <w:rFonts w:cs="Sylfaen"/>
          <w:sz w:val="22"/>
          <w:szCs w:val="24"/>
          <w:lang w:val="ka-GE"/>
        </w:rPr>
        <w:t>მშობიარობის შემდგომი ცხელების მართვა“ - კლინიკური მდგომარეობის მართვის სახელმწიფო სტანდ</w:t>
      </w:r>
      <w:r w:rsidRPr="008351D9">
        <w:rPr>
          <w:rFonts w:cs="Sylfaen"/>
          <w:sz w:val="22"/>
          <w:szCs w:val="24"/>
          <w:lang w:val="ka-GE"/>
        </w:rPr>
        <w:t>არტი</w:t>
      </w:r>
      <w:r w:rsidR="00805983" w:rsidRPr="008351D9">
        <w:rPr>
          <w:rFonts w:cs="Sylfaen"/>
          <w:sz w:val="22"/>
          <w:szCs w:val="24"/>
          <w:lang w:val="ka-GE"/>
        </w:rPr>
        <w:t xml:space="preserve"> (</w:t>
      </w:r>
      <w:r w:rsidRPr="008351D9">
        <w:rPr>
          <w:rFonts w:cs="Sylfaen"/>
          <w:sz w:val="22"/>
          <w:szCs w:val="24"/>
          <w:lang w:val="ka-GE"/>
        </w:rPr>
        <w:t>პროტოკოლი</w:t>
      </w:r>
      <w:r w:rsidR="00805983" w:rsidRPr="008351D9">
        <w:rPr>
          <w:rFonts w:cs="Sylfaen"/>
          <w:sz w:val="22"/>
          <w:szCs w:val="24"/>
          <w:lang w:val="ka-GE"/>
        </w:rPr>
        <w:t>)</w:t>
      </w:r>
      <w:r w:rsidRPr="008351D9">
        <w:rPr>
          <w:rFonts w:cs="Sylfaen"/>
          <w:sz w:val="22"/>
          <w:szCs w:val="24"/>
          <w:lang w:val="ka-GE"/>
        </w:rPr>
        <w:t xml:space="preserve"> (</w:t>
      </w:r>
      <w:r w:rsidR="00805983" w:rsidRPr="008351D9">
        <w:rPr>
          <w:rFonts w:cs="Sylfaen"/>
          <w:sz w:val="22"/>
          <w:szCs w:val="24"/>
          <w:lang w:val="ka-GE"/>
        </w:rPr>
        <w:t>მინისტრის 2020 წლის 4 მარტის № 01-77/ო ბრძანებ</w:t>
      </w:r>
      <w:r w:rsidRPr="008351D9">
        <w:rPr>
          <w:rFonts w:cs="Sylfaen"/>
          <w:sz w:val="22"/>
          <w:szCs w:val="24"/>
          <w:lang w:val="ka-GE"/>
        </w:rPr>
        <w:t xml:space="preserve">ა). </w:t>
      </w:r>
    </w:p>
    <w:p w:rsidR="00805983" w:rsidRPr="008351D9" w:rsidRDefault="00805983" w:rsidP="002850D3">
      <w:pPr>
        <w:pStyle w:val="ListParagraph"/>
        <w:numPr>
          <w:ilvl w:val="0"/>
          <w:numId w:val="13"/>
        </w:numPr>
        <w:spacing w:line="276" w:lineRule="auto"/>
        <w:ind w:left="360"/>
        <w:jc w:val="both"/>
        <w:rPr>
          <w:rFonts w:cs="Sylfaen"/>
          <w:sz w:val="22"/>
          <w:szCs w:val="24"/>
          <w:lang w:val="ka-GE"/>
        </w:rPr>
      </w:pPr>
      <w:r w:rsidRPr="008351D9">
        <w:rPr>
          <w:rFonts w:cs="Sylfaen"/>
          <w:sz w:val="22"/>
          <w:szCs w:val="24"/>
          <w:lang w:val="ka-GE"/>
        </w:rPr>
        <w:t xml:space="preserve">„თრომბოემბოლიზმის პრევენცია ანტენატალურად და მშობიარობის შემდგომ პერიოდში“- კლინიკური მდგომარეობის მართვის სახელმწიფო </w:t>
      </w:r>
      <w:r w:rsidR="00F26F79" w:rsidRPr="008351D9">
        <w:rPr>
          <w:rFonts w:cs="Sylfaen"/>
          <w:sz w:val="22"/>
          <w:szCs w:val="24"/>
          <w:lang w:val="ka-GE"/>
        </w:rPr>
        <w:t>სტანდარტი</w:t>
      </w:r>
      <w:r w:rsidRPr="008351D9">
        <w:rPr>
          <w:rFonts w:cs="Sylfaen"/>
          <w:sz w:val="22"/>
          <w:szCs w:val="24"/>
          <w:lang w:val="ka-GE"/>
        </w:rPr>
        <w:t xml:space="preserve"> (</w:t>
      </w:r>
      <w:r w:rsidR="00F26F79" w:rsidRPr="008351D9">
        <w:rPr>
          <w:rFonts w:cs="Sylfaen"/>
          <w:sz w:val="22"/>
          <w:szCs w:val="24"/>
          <w:lang w:val="ka-GE"/>
        </w:rPr>
        <w:t>პროტოკოლი</w:t>
      </w:r>
      <w:r w:rsidRPr="008351D9">
        <w:rPr>
          <w:rFonts w:cs="Sylfaen"/>
          <w:sz w:val="22"/>
          <w:szCs w:val="24"/>
          <w:lang w:val="ka-GE"/>
        </w:rPr>
        <w:t>)</w:t>
      </w:r>
      <w:r w:rsidR="00F26F79" w:rsidRPr="008351D9">
        <w:rPr>
          <w:rFonts w:cs="Sylfaen"/>
          <w:sz w:val="22"/>
          <w:szCs w:val="24"/>
          <w:lang w:val="ka-GE"/>
        </w:rPr>
        <w:t xml:space="preserve"> (</w:t>
      </w:r>
      <w:r w:rsidRPr="008351D9">
        <w:rPr>
          <w:rFonts w:cs="Sylfaen"/>
          <w:sz w:val="22"/>
          <w:szCs w:val="24"/>
          <w:lang w:val="ka-GE"/>
        </w:rPr>
        <w:t>მინისტრის 2020 წლის 4 მარტის №01-77/ო ბრძანება</w:t>
      </w:r>
      <w:r w:rsidR="00F26F79" w:rsidRPr="008351D9">
        <w:rPr>
          <w:rFonts w:cs="Sylfaen"/>
          <w:sz w:val="22"/>
          <w:szCs w:val="24"/>
          <w:lang w:val="ka-GE"/>
        </w:rPr>
        <w:t xml:space="preserve">). </w:t>
      </w:r>
      <w:r w:rsidRPr="008351D9">
        <w:rPr>
          <w:rFonts w:cs="Sylfaen"/>
          <w:sz w:val="22"/>
          <w:szCs w:val="24"/>
          <w:lang w:val="ka-GE"/>
        </w:rPr>
        <w:t xml:space="preserve"> </w:t>
      </w:r>
    </w:p>
    <w:p w:rsidR="00805983" w:rsidRPr="008351D9" w:rsidRDefault="00805983" w:rsidP="002850D3">
      <w:pPr>
        <w:pStyle w:val="ListParagraph"/>
        <w:numPr>
          <w:ilvl w:val="0"/>
          <w:numId w:val="13"/>
        </w:numPr>
        <w:spacing w:line="276" w:lineRule="auto"/>
        <w:ind w:left="360"/>
        <w:jc w:val="both"/>
        <w:rPr>
          <w:rFonts w:cs="Sylfaen"/>
          <w:sz w:val="22"/>
          <w:szCs w:val="24"/>
          <w:lang w:val="ka-GE"/>
        </w:rPr>
      </w:pPr>
      <w:r w:rsidRPr="008351D9">
        <w:rPr>
          <w:rFonts w:cs="Sylfaen"/>
          <w:sz w:val="22"/>
          <w:szCs w:val="24"/>
          <w:lang w:val="ka-GE"/>
        </w:rPr>
        <w:t>„ფიზიოლოგიური მშობიარობის მართვა“ - კლინიკური პრაქტიკის ეროვნული რეკომენდაცი</w:t>
      </w:r>
      <w:r w:rsidR="00F26F79" w:rsidRPr="008351D9">
        <w:rPr>
          <w:rFonts w:cs="Sylfaen"/>
          <w:sz w:val="22"/>
          <w:szCs w:val="24"/>
          <w:lang w:val="ka-GE"/>
        </w:rPr>
        <w:t>ა</w:t>
      </w:r>
      <w:r w:rsidRPr="008351D9">
        <w:rPr>
          <w:rFonts w:cs="Sylfaen"/>
          <w:sz w:val="22"/>
          <w:szCs w:val="24"/>
          <w:lang w:val="ka-GE"/>
        </w:rPr>
        <w:t xml:space="preserve"> (</w:t>
      </w:r>
      <w:r w:rsidR="00F26F79" w:rsidRPr="008351D9">
        <w:rPr>
          <w:rFonts w:cs="Sylfaen"/>
          <w:sz w:val="22"/>
          <w:szCs w:val="24"/>
          <w:lang w:val="ka-GE"/>
        </w:rPr>
        <w:t>გაიდლაინი</w:t>
      </w:r>
      <w:r w:rsidRPr="008351D9">
        <w:rPr>
          <w:rFonts w:cs="Sylfaen"/>
          <w:sz w:val="22"/>
          <w:szCs w:val="24"/>
          <w:lang w:val="ka-GE"/>
        </w:rPr>
        <w:t>)</w:t>
      </w:r>
      <w:r w:rsidR="00F26F79" w:rsidRPr="008351D9">
        <w:rPr>
          <w:rFonts w:cs="Sylfaen"/>
          <w:sz w:val="22"/>
          <w:szCs w:val="24"/>
          <w:lang w:val="ka-GE"/>
        </w:rPr>
        <w:t xml:space="preserve"> (</w:t>
      </w:r>
      <w:r w:rsidRPr="008351D9">
        <w:rPr>
          <w:rFonts w:cs="Sylfaen"/>
          <w:sz w:val="22"/>
          <w:szCs w:val="24"/>
          <w:lang w:val="ka-GE"/>
        </w:rPr>
        <w:t>მინისტრის 2020 წლის 10 მარტის № 01-83/ო ბრძანება</w:t>
      </w:r>
      <w:r w:rsidR="00F26F79" w:rsidRPr="008351D9">
        <w:rPr>
          <w:rFonts w:cs="Sylfaen"/>
          <w:sz w:val="22"/>
          <w:szCs w:val="24"/>
          <w:lang w:val="ka-GE"/>
        </w:rPr>
        <w:t>).</w:t>
      </w:r>
      <w:r w:rsidRPr="008351D9">
        <w:rPr>
          <w:rFonts w:cs="Sylfaen"/>
          <w:sz w:val="22"/>
          <w:szCs w:val="24"/>
          <w:lang w:val="ka-GE"/>
        </w:rPr>
        <w:t xml:space="preserve"> (მოხსენებითი ბარათი </w:t>
      </w:r>
      <w:r w:rsidRPr="008351D9">
        <w:rPr>
          <w:bCs/>
          <w:sz w:val="22"/>
          <w:szCs w:val="24"/>
        </w:rPr>
        <w:t>№ 01-1315</w:t>
      </w:r>
      <w:r w:rsidRPr="008351D9">
        <w:rPr>
          <w:bCs/>
          <w:sz w:val="22"/>
          <w:szCs w:val="24"/>
          <w:lang w:val="ka-GE"/>
        </w:rPr>
        <w:t>, 14.02.2020).</w:t>
      </w:r>
    </w:p>
    <w:p w:rsidR="00F26F79" w:rsidRPr="008351D9" w:rsidRDefault="00805983" w:rsidP="002850D3">
      <w:pPr>
        <w:pStyle w:val="ListParagraph"/>
        <w:numPr>
          <w:ilvl w:val="0"/>
          <w:numId w:val="13"/>
        </w:numPr>
        <w:spacing w:line="276" w:lineRule="auto"/>
        <w:ind w:left="360"/>
        <w:jc w:val="both"/>
        <w:rPr>
          <w:rFonts w:cs="Sylfaen"/>
          <w:sz w:val="22"/>
          <w:szCs w:val="24"/>
          <w:lang w:val="ka-GE"/>
        </w:rPr>
      </w:pPr>
      <w:r w:rsidRPr="008351D9">
        <w:rPr>
          <w:rFonts w:cs="Sylfaen"/>
          <w:sz w:val="22"/>
          <w:szCs w:val="24"/>
          <w:lang w:val="ka-GE"/>
        </w:rPr>
        <w:t xml:space="preserve">„მშობიარობის შემდგომი სისხლდენა - საწყისი სარეანიმაციო ნაბიჯები და საშვილოსნოს ჰიპო-ატონური სისხლდენის მართვა“ - კლინიკური მდგომარეობის მართვის სახელმწიფო სტანდარტის (პროტოკოლის)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11 მარტის № 01-87/ო ბრძანება; (მოხსენებითი ბარათი </w:t>
      </w:r>
      <w:r w:rsidRPr="008351D9">
        <w:rPr>
          <w:bCs/>
          <w:sz w:val="22"/>
          <w:szCs w:val="24"/>
        </w:rPr>
        <w:t>№ 01-1315</w:t>
      </w:r>
      <w:r w:rsidRPr="008351D9">
        <w:rPr>
          <w:bCs/>
          <w:sz w:val="22"/>
          <w:szCs w:val="24"/>
          <w:lang w:val="ka-GE"/>
        </w:rPr>
        <w:t>, 14.02.2020).</w:t>
      </w:r>
    </w:p>
    <w:p w:rsidR="00805983" w:rsidRPr="008351D9" w:rsidRDefault="00805983" w:rsidP="002850D3">
      <w:pPr>
        <w:pStyle w:val="ListParagraph"/>
        <w:numPr>
          <w:ilvl w:val="0"/>
          <w:numId w:val="13"/>
        </w:numPr>
        <w:spacing w:line="276" w:lineRule="auto"/>
        <w:ind w:left="360"/>
        <w:jc w:val="both"/>
        <w:rPr>
          <w:rFonts w:cs="Sylfaen"/>
          <w:sz w:val="22"/>
          <w:szCs w:val="24"/>
          <w:lang w:val="ka-GE"/>
        </w:rPr>
      </w:pPr>
      <w:r w:rsidRPr="008351D9">
        <w:rPr>
          <w:rFonts w:cs="Sylfaen"/>
          <w:sz w:val="22"/>
          <w:szCs w:val="24"/>
          <w:lang w:val="ka-GE"/>
        </w:rPr>
        <w:t xml:space="preserve">„ანტენატალური მეთვალყურეობა“ - კლინიკური მდგომარეობის მართვის სახელმწიფო </w:t>
      </w:r>
      <w:r w:rsidR="00F26F79" w:rsidRPr="008351D9">
        <w:rPr>
          <w:rFonts w:cs="Sylfaen"/>
          <w:sz w:val="22"/>
          <w:szCs w:val="24"/>
          <w:lang w:val="ka-GE"/>
        </w:rPr>
        <w:t>სტანდარტი</w:t>
      </w:r>
      <w:r w:rsidRPr="008351D9">
        <w:rPr>
          <w:rFonts w:cs="Sylfaen"/>
          <w:sz w:val="22"/>
          <w:szCs w:val="24"/>
          <w:lang w:val="ka-GE"/>
        </w:rPr>
        <w:t xml:space="preserve"> (</w:t>
      </w:r>
      <w:r w:rsidR="00F26F79" w:rsidRPr="008351D9">
        <w:rPr>
          <w:rFonts w:cs="Sylfaen"/>
          <w:sz w:val="22"/>
          <w:szCs w:val="24"/>
          <w:lang w:val="ka-GE"/>
        </w:rPr>
        <w:t>პროტოკოლი</w:t>
      </w:r>
      <w:r w:rsidRPr="008351D9">
        <w:rPr>
          <w:rFonts w:cs="Sylfaen"/>
          <w:sz w:val="22"/>
          <w:szCs w:val="24"/>
          <w:lang w:val="ka-GE"/>
        </w:rPr>
        <w:t>)</w:t>
      </w:r>
      <w:r w:rsidR="00F26F79" w:rsidRPr="008351D9">
        <w:rPr>
          <w:rFonts w:cs="Sylfaen"/>
          <w:sz w:val="22"/>
          <w:szCs w:val="24"/>
          <w:lang w:val="ka-GE"/>
        </w:rPr>
        <w:t xml:space="preserve"> </w:t>
      </w:r>
      <w:r w:rsidRPr="008351D9">
        <w:rPr>
          <w:rFonts w:cs="Sylfaen"/>
          <w:sz w:val="22"/>
          <w:szCs w:val="24"/>
          <w:lang w:val="ka-GE"/>
        </w:rPr>
        <w:t xml:space="preserve"> </w:t>
      </w:r>
      <w:r w:rsidR="00F26F79" w:rsidRPr="008351D9">
        <w:rPr>
          <w:rFonts w:cs="Sylfaen"/>
          <w:sz w:val="22"/>
          <w:szCs w:val="24"/>
          <w:lang w:val="ka-GE"/>
        </w:rPr>
        <w:t>(</w:t>
      </w:r>
      <w:r w:rsidRPr="008351D9">
        <w:rPr>
          <w:rFonts w:cs="Sylfaen"/>
          <w:sz w:val="22"/>
          <w:szCs w:val="24"/>
          <w:lang w:val="ka-GE"/>
        </w:rPr>
        <w:t>მინისტრის 2020 წლის 23 აპრილის № 01-170/ო ბრძანება</w:t>
      </w:r>
      <w:r w:rsidR="00F26F79" w:rsidRPr="008351D9">
        <w:rPr>
          <w:rFonts w:cs="Sylfaen"/>
          <w:sz w:val="22"/>
          <w:szCs w:val="24"/>
          <w:lang w:val="ka-GE"/>
        </w:rPr>
        <w:t>)</w:t>
      </w:r>
      <w:r w:rsidRPr="008351D9">
        <w:rPr>
          <w:rFonts w:cs="Sylfaen"/>
          <w:sz w:val="22"/>
          <w:szCs w:val="24"/>
          <w:lang w:val="ka-GE"/>
        </w:rPr>
        <w:t xml:space="preserve">  -  დამტკიცდა:  დანართი N2  - ორსულობის პირველი ტრიმესტრის (14 კვირამდე) სტანდარტული ულტრასონოგრაფიული კვლევის ალგორითმი და ფორმა; დანართი N3   საინფორმაციო ფურცელი მომავალი მშობლებისთვის და მათი ოჯახის წევრებისთვის. </w:t>
      </w:r>
    </w:p>
    <w:p w:rsidR="00805983" w:rsidRPr="00805983" w:rsidRDefault="00805983" w:rsidP="002850D3">
      <w:pPr>
        <w:spacing w:line="276" w:lineRule="auto"/>
        <w:rPr>
          <w:lang w:val="ka-GE"/>
        </w:rPr>
      </w:pPr>
    </w:p>
    <w:p w:rsidR="0034168E" w:rsidRPr="008351D9" w:rsidRDefault="0034168E" w:rsidP="002850D3">
      <w:pPr>
        <w:pStyle w:val="Heading2"/>
        <w:numPr>
          <w:ilvl w:val="1"/>
          <w:numId w:val="1"/>
        </w:numPr>
        <w:spacing w:line="276" w:lineRule="auto"/>
        <w:rPr>
          <w:i/>
          <w:lang w:val="ka-GE"/>
        </w:rPr>
      </w:pPr>
      <w:r w:rsidRPr="008351D9">
        <w:rPr>
          <w:i/>
          <w:lang w:val="ka-GE"/>
        </w:rPr>
        <w:t>საზოგადოებრივი ჯანდაცვის გაიდლაინები</w:t>
      </w:r>
    </w:p>
    <w:p w:rsidR="0034168E" w:rsidRPr="008351D9" w:rsidRDefault="0034168E" w:rsidP="002850D3">
      <w:pPr>
        <w:spacing w:line="276" w:lineRule="auto"/>
        <w:jc w:val="both"/>
        <w:rPr>
          <w:rFonts w:cs="Sylfaen"/>
          <w:sz w:val="22"/>
          <w:lang w:val="ka-GE"/>
        </w:rPr>
      </w:pPr>
      <w:r w:rsidRPr="008351D9">
        <w:rPr>
          <w:rFonts w:cs="Sylfaen"/>
          <w:sz w:val="22"/>
          <w:lang w:val="ka-GE"/>
        </w:rPr>
        <w:t xml:space="preserve">დამტკიცდა და სამინისტროს ოფიციალურ ვებ-გვერდზე განთავსდა საზოგადოებრივი ჯანდაცვის ეროვნული რეკომენდაციები/გაიდლაინები: </w:t>
      </w:r>
    </w:p>
    <w:p w:rsidR="0034168E" w:rsidRPr="008351D9" w:rsidRDefault="0034168E" w:rsidP="002850D3">
      <w:pPr>
        <w:pStyle w:val="ListParagraph"/>
        <w:numPr>
          <w:ilvl w:val="0"/>
          <w:numId w:val="10"/>
        </w:numPr>
        <w:spacing w:after="200" w:line="276" w:lineRule="auto"/>
        <w:jc w:val="both"/>
        <w:rPr>
          <w:sz w:val="22"/>
        </w:rPr>
      </w:pPr>
      <w:r w:rsidRPr="008351D9">
        <w:rPr>
          <w:rFonts w:cs="Sylfaen"/>
          <w:sz w:val="22"/>
        </w:rPr>
        <w:lastRenderedPageBreak/>
        <w:t>ტუბერკულოზის</w:t>
      </w:r>
      <w:r w:rsidRPr="008351D9">
        <w:rPr>
          <w:sz w:val="22"/>
        </w:rPr>
        <w:t xml:space="preserve"> </w:t>
      </w:r>
      <w:r w:rsidRPr="008351D9">
        <w:rPr>
          <w:rFonts w:cs="Sylfaen"/>
          <w:sz w:val="22"/>
        </w:rPr>
        <w:t>ეპიდზედამხედველობა</w:t>
      </w:r>
      <w:r w:rsidRPr="008351D9">
        <w:rPr>
          <w:sz w:val="22"/>
        </w:rPr>
        <w:t xml:space="preserve"> - </w:t>
      </w:r>
      <w:r w:rsidRPr="008351D9">
        <w:rPr>
          <w:rFonts w:cs="Sylfaen"/>
          <w:sz w:val="22"/>
        </w:rPr>
        <w:t>საზოგადოებრივი</w:t>
      </w:r>
      <w:r w:rsidRPr="008351D9">
        <w:rPr>
          <w:sz w:val="22"/>
        </w:rPr>
        <w:t xml:space="preserve"> </w:t>
      </w:r>
      <w:r w:rsidRPr="008351D9">
        <w:rPr>
          <w:rFonts w:cs="Sylfaen"/>
          <w:sz w:val="22"/>
        </w:rPr>
        <w:t>ჯანმრთელობის</w:t>
      </w:r>
      <w:r w:rsidRPr="008351D9">
        <w:rPr>
          <w:sz w:val="22"/>
        </w:rPr>
        <w:t xml:space="preserve"> </w:t>
      </w:r>
      <w:r w:rsidRPr="008351D9">
        <w:rPr>
          <w:rFonts w:cs="Sylfaen"/>
          <w:sz w:val="22"/>
        </w:rPr>
        <w:t>ეროვნული</w:t>
      </w:r>
      <w:r w:rsidRPr="008351D9">
        <w:rPr>
          <w:sz w:val="22"/>
        </w:rPr>
        <w:t xml:space="preserve"> </w:t>
      </w:r>
      <w:r w:rsidRPr="008351D9">
        <w:rPr>
          <w:rFonts w:cs="Sylfaen"/>
          <w:sz w:val="22"/>
        </w:rPr>
        <w:t>რეკომენდაციების</w:t>
      </w:r>
      <w:r w:rsidRPr="008351D9">
        <w:rPr>
          <w:sz w:val="22"/>
        </w:rPr>
        <w:t xml:space="preserve"> (</w:t>
      </w:r>
      <w:r w:rsidRPr="008351D9">
        <w:rPr>
          <w:rFonts w:cs="Sylfaen"/>
          <w:sz w:val="22"/>
        </w:rPr>
        <w:t>გაიდლაინების</w:t>
      </w:r>
      <w:r w:rsidRPr="008351D9">
        <w:rPr>
          <w:sz w:val="22"/>
        </w:rPr>
        <w:t xml:space="preserve">) </w:t>
      </w:r>
      <w:r w:rsidRPr="008351D9">
        <w:rPr>
          <w:rFonts w:cs="Sylfaen"/>
          <w:sz w:val="22"/>
        </w:rPr>
        <w:t>დამტკიცების</w:t>
      </w:r>
      <w:r w:rsidRPr="008351D9">
        <w:rPr>
          <w:sz w:val="22"/>
        </w:rPr>
        <w:t xml:space="preserve"> </w:t>
      </w:r>
      <w:r w:rsidRPr="008351D9">
        <w:rPr>
          <w:rFonts w:cs="Sylfaen"/>
          <w:sz w:val="22"/>
        </w:rPr>
        <w:t>შესახებ</w:t>
      </w:r>
    </w:p>
    <w:p w:rsidR="0034168E" w:rsidRPr="008351D9" w:rsidRDefault="0034168E" w:rsidP="002850D3">
      <w:pPr>
        <w:pStyle w:val="ListParagraph"/>
        <w:numPr>
          <w:ilvl w:val="0"/>
          <w:numId w:val="10"/>
        </w:numPr>
        <w:spacing w:after="200" w:line="276" w:lineRule="auto"/>
        <w:jc w:val="both"/>
        <w:rPr>
          <w:sz w:val="22"/>
        </w:rPr>
      </w:pPr>
      <w:r w:rsidRPr="008351D9">
        <w:rPr>
          <w:sz w:val="22"/>
        </w:rPr>
        <w:t>„</w:t>
      </w:r>
      <w:r w:rsidRPr="008351D9">
        <w:rPr>
          <w:rFonts w:cs="Sylfaen"/>
          <w:sz w:val="22"/>
        </w:rPr>
        <w:t>აივ</w:t>
      </w:r>
      <w:r w:rsidRPr="008351D9">
        <w:rPr>
          <w:sz w:val="22"/>
        </w:rPr>
        <w:t xml:space="preserve"> </w:t>
      </w:r>
      <w:r w:rsidRPr="008351D9">
        <w:rPr>
          <w:rFonts w:cs="Sylfaen"/>
          <w:sz w:val="22"/>
        </w:rPr>
        <w:t>ინფექციის</w:t>
      </w:r>
      <w:r w:rsidRPr="008351D9">
        <w:rPr>
          <w:sz w:val="22"/>
        </w:rPr>
        <w:t xml:space="preserve"> </w:t>
      </w:r>
      <w:r w:rsidRPr="008351D9">
        <w:rPr>
          <w:rFonts w:cs="Sylfaen"/>
          <w:sz w:val="22"/>
        </w:rPr>
        <w:t>გავრცელების</w:t>
      </w:r>
      <w:r w:rsidRPr="008351D9">
        <w:rPr>
          <w:sz w:val="22"/>
        </w:rPr>
        <w:t xml:space="preserve"> </w:t>
      </w:r>
      <w:r w:rsidRPr="008351D9">
        <w:rPr>
          <w:rFonts w:cs="Sylfaen"/>
          <w:sz w:val="22"/>
        </w:rPr>
        <w:t>პრევენცია</w:t>
      </w:r>
      <w:r w:rsidRPr="008351D9">
        <w:rPr>
          <w:sz w:val="22"/>
        </w:rPr>
        <w:t xml:space="preserve"> </w:t>
      </w:r>
      <w:r w:rsidRPr="008351D9">
        <w:rPr>
          <w:rFonts w:cs="Sylfaen"/>
          <w:sz w:val="22"/>
        </w:rPr>
        <w:t>მოსახლეობის</w:t>
      </w:r>
      <w:r w:rsidRPr="008351D9">
        <w:rPr>
          <w:sz w:val="22"/>
        </w:rPr>
        <w:t xml:space="preserve"> </w:t>
      </w:r>
      <w:r w:rsidRPr="008351D9">
        <w:rPr>
          <w:rFonts w:cs="Sylfaen"/>
          <w:sz w:val="22"/>
        </w:rPr>
        <w:t>მაღალი</w:t>
      </w:r>
      <w:r w:rsidRPr="008351D9">
        <w:rPr>
          <w:sz w:val="22"/>
        </w:rPr>
        <w:t xml:space="preserve"> </w:t>
      </w:r>
      <w:r w:rsidRPr="008351D9">
        <w:rPr>
          <w:rFonts w:cs="Sylfaen"/>
          <w:sz w:val="22"/>
        </w:rPr>
        <w:t>რისკის</w:t>
      </w:r>
      <w:r w:rsidRPr="008351D9">
        <w:rPr>
          <w:sz w:val="22"/>
        </w:rPr>
        <w:t xml:space="preserve"> </w:t>
      </w:r>
      <w:proofErr w:type="gramStart"/>
      <w:r w:rsidRPr="008351D9">
        <w:rPr>
          <w:rFonts w:cs="Sylfaen"/>
          <w:sz w:val="22"/>
        </w:rPr>
        <w:t>ჯგუფებში</w:t>
      </w:r>
      <w:r w:rsidRPr="008351D9">
        <w:rPr>
          <w:sz w:val="22"/>
        </w:rPr>
        <w:t>“</w:t>
      </w:r>
      <w:proofErr w:type="gramEnd"/>
      <w:r w:rsidRPr="008351D9">
        <w:rPr>
          <w:sz w:val="22"/>
        </w:rPr>
        <w:t xml:space="preserve">- </w:t>
      </w:r>
      <w:r w:rsidRPr="008351D9">
        <w:rPr>
          <w:rFonts w:cs="Sylfaen"/>
          <w:sz w:val="22"/>
        </w:rPr>
        <w:t>საზოგადოებრივი</w:t>
      </w:r>
      <w:r w:rsidRPr="008351D9">
        <w:rPr>
          <w:sz w:val="22"/>
        </w:rPr>
        <w:t xml:space="preserve"> </w:t>
      </w:r>
      <w:r w:rsidRPr="008351D9">
        <w:rPr>
          <w:rFonts w:cs="Sylfaen"/>
          <w:sz w:val="22"/>
        </w:rPr>
        <w:t>ჯანმრთელობის</w:t>
      </w:r>
      <w:r w:rsidRPr="008351D9">
        <w:rPr>
          <w:sz w:val="22"/>
        </w:rPr>
        <w:t xml:space="preserve"> </w:t>
      </w:r>
      <w:r w:rsidRPr="008351D9">
        <w:rPr>
          <w:rFonts w:cs="Sylfaen"/>
          <w:sz w:val="22"/>
        </w:rPr>
        <w:t>დაცვის</w:t>
      </w:r>
      <w:r w:rsidRPr="008351D9">
        <w:rPr>
          <w:sz w:val="22"/>
        </w:rPr>
        <w:t xml:space="preserve"> </w:t>
      </w:r>
      <w:r w:rsidRPr="008351D9">
        <w:rPr>
          <w:rFonts w:cs="Sylfaen"/>
          <w:sz w:val="22"/>
        </w:rPr>
        <w:t>ეროვნული</w:t>
      </w:r>
      <w:r w:rsidRPr="008351D9">
        <w:rPr>
          <w:sz w:val="22"/>
        </w:rPr>
        <w:t xml:space="preserve"> </w:t>
      </w:r>
      <w:r w:rsidRPr="008351D9">
        <w:rPr>
          <w:rFonts w:cs="Sylfaen"/>
          <w:sz w:val="22"/>
        </w:rPr>
        <w:t>რეკომენდაციების</w:t>
      </w:r>
      <w:r w:rsidRPr="008351D9">
        <w:rPr>
          <w:sz w:val="22"/>
        </w:rPr>
        <w:t xml:space="preserve"> </w:t>
      </w:r>
      <w:r w:rsidRPr="008351D9">
        <w:rPr>
          <w:rFonts w:cs="Sylfaen"/>
          <w:sz w:val="22"/>
        </w:rPr>
        <w:t>დამტკიცების</w:t>
      </w:r>
      <w:r w:rsidRPr="008351D9">
        <w:rPr>
          <w:sz w:val="22"/>
        </w:rPr>
        <w:t xml:space="preserve"> </w:t>
      </w:r>
      <w:r w:rsidRPr="008351D9">
        <w:rPr>
          <w:rFonts w:cs="Sylfaen"/>
          <w:sz w:val="22"/>
        </w:rPr>
        <w:t>შესახებ</w:t>
      </w:r>
    </w:p>
    <w:p w:rsidR="0034168E" w:rsidRPr="008351D9" w:rsidRDefault="0034168E" w:rsidP="002850D3">
      <w:pPr>
        <w:pStyle w:val="ListParagraph"/>
        <w:numPr>
          <w:ilvl w:val="0"/>
          <w:numId w:val="10"/>
        </w:numPr>
        <w:spacing w:after="200" w:line="276" w:lineRule="auto"/>
        <w:jc w:val="both"/>
        <w:rPr>
          <w:sz w:val="22"/>
        </w:rPr>
      </w:pPr>
      <w:r w:rsidRPr="008351D9">
        <w:rPr>
          <w:sz w:val="22"/>
        </w:rPr>
        <w:t>„</w:t>
      </w:r>
      <w:r w:rsidRPr="008351D9">
        <w:rPr>
          <w:rFonts w:cs="Sylfaen"/>
          <w:sz w:val="22"/>
        </w:rPr>
        <w:t>ტუბერკულოზით</w:t>
      </w:r>
      <w:r w:rsidRPr="008351D9">
        <w:rPr>
          <w:sz w:val="22"/>
        </w:rPr>
        <w:t xml:space="preserve"> </w:t>
      </w:r>
      <w:r w:rsidRPr="008351D9">
        <w:rPr>
          <w:rFonts w:cs="Sylfaen"/>
          <w:sz w:val="22"/>
        </w:rPr>
        <w:t>დაავადებული</w:t>
      </w:r>
      <w:r w:rsidRPr="008351D9">
        <w:rPr>
          <w:sz w:val="22"/>
        </w:rPr>
        <w:t xml:space="preserve"> </w:t>
      </w:r>
      <w:r w:rsidRPr="008351D9">
        <w:rPr>
          <w:rFonts w:cs="Sylfaen"/>
          <w:sz w:val="22"/>
        </w:rPr>
        <w:t>ინდექს</w:t>
      </w:r>
      <w:r w:rsidRPr="008351D9">
        <w:rPr>
          <w:sz w:val="22"/>
        </w:rPr>
        <w:t>-</w:t>
      </w:r>
      <w:r w:rsidRPr="008351D9">
        <w:rPr>
          <w:rFonts w:cs="Sylfaen"/>
          <w:sz w:val="22"/>
        </w:rPr>
        <w:t>პაციენტის</w:t>
      </w:r>
      <w:r w:rsidRPr="008351D9">
        <w:rPr>
          <w:sz w:val="22"/>
        </w:rPr>
        <w:t xml:space="preserve"> </w:t>
      </w:r>
      <w:r w:rsidRPr="008351D9">
        <w:rPr>
          <w:rFonts w:cs="Sylfaen"/>
          <w:sz w:val="22"/>
        </w:rPr>
        <w:t>კონტაქტების</w:t>
      </w:r>
      <w:r w:rsidRPr="008351D9">
        <w:rPr>
          <w:sz w:val="22"/>
        </w:rPr>
        <w:t xml:space="preserve"> </w:t>
      </w:r>
      <w:r w:rsidRPr="008351D9">
        <w:rPr>
          <w:rFonts w:cs="Sylfaen"/>
          <w:sz w:val="22"/>
        </w:rPr>
        <w:t>კვლევის</w:t>
      </w:r>
      <w:r w:rsidRPr="008351D9">
        <w:rPr>
          <w:sz w:val="22"/>
        </w:rPr>
        <w:t xml:space="preserve"> </w:t>
      </w:r>
      <w:proofErr w:type="gramStart"/>
      <w:r w:rsidRPr="008351D9">
        <w:rPr>
          <w:rFonts w:cs="Sylfaen"/>
          <w:sz w:val="22"/>
        </w:rPr>
        <w:t>სახელმძღვანელო</w:t>
      </w:r>
      <w:r w:rsidRPr="008351D9">
        <w:rPr>
          <w:sz w:val="22"/>
        </w:rPr>
        <w:t>“</w:t>
      </w:r>
      <w:proofErr w:type="gramEnd"/>
      <w:r w:rsidRPr="008351D9">
        <w:rPr>
          <w:sz w:val="22"/>
        </w:rPr>
        <w:t xml:space="preserve">- </w:t>
      </w:r>
      <w:r w:rsidRPr="008351D9">
        <w:rPr>
          <w:rFonts w:cs="Sylfaen"/>
          <w:sz w:val="22"/>
        </w:rPr>
        <w:t>საზოგადოებრივი</w:t>
      </w:r>
      <w:r w:rsidRPr="008351D9">
        <w:rPr>
          <w:sz w:val="22"/>
        </w:rPr>
        <w:t xml:space="preserve"> </w:t>
      </w:r>
      <w:r w:rsidRPr="008351D9">
        <w:rPr>
          <w:rFonts w:cs="Sylfaen"/>
          <w:sz w:val="22"/>
        </w:rPr>
        <w:t>ჯანმრთელობის</w:t>
      </w:r>
      <w:r w:rsidRPr="008351D9">
        <w:rPr>
          <w:sz w:val="22"/>
        </w:rPr>
        <w:t xml:space="preserve"> </w:t>
      </w:r>
      <w:r w:rsidRPr="008351D9">
        <w:rPr>
          <w:rFonts w:cs="Sylfaen"/>
          <w:sz w:val="22"/>
        </w:rPr>
        <w:t>ეროვნული</w:t>
      </w:r>
      <w:r w:rsidRPr="008351D9">
        <w:rPr>
          <w:sz w:val="22"/>
        </w:rPr>
        <w:t xml:space="preserve"> </w:t>
      </w:r>
      <w:r w:rsidRPr="008351D9">
        <w:rPr>
          <w:rFonts w:cs="Sylfaen"/>
          <w:sz w:val="22"/>
        </w:rPr>
        <w:t>რეკომენდაცია</w:t>
      </w:r>
      <w:r w:rsidRPr="008351D9">
        <w:rPr>
          <w:sz w:val="22"/>
        </w:rPr>
        <w:t xml:space="preserve"> (</w:t>
      </w:r>
      <w:r w:rsidRPr="008351D9">
        <w:rPr>
          <w:rFonts w:cs="Sylfaen"/>
          <w:sz w:val="22"/>
        </w:rPr>
        <w:t>გაიდლაინი</w:t>
      </w:r>
      <w:r w:rsidRPr="008351D9">
        <w:rPr>
          <w:sz w:val="22"/>
        </w:rPr>
        <w:t>)</w:t>
      </w:r>
    </w:p>
    <w:p w:rsidR="0034168E" w:rsidRPr="008351D9" w:rsidRDefault="0034168E" w:rsidP="002850D3">
      <w:pPr>
        <w:pStyle w:val="ListParagraph"/>
        <w:numPr>
          <w:ilvl w:val="0"/>
          <w:numId w:val="10"/>
        </w:numPr>
        <w:spacing w:after="200" w:line="276" w:lineRule="auto"/>
        <w:jc w:val="both"/>
        <w:rPr>
          <w:sz w:val="22"/>
        </w:rPr>
      </w:pPr>
      <w:r w:rsidRPr="008351D9">
        <w:rPr>
          <w:sz w:val="22"/>
        </w:rPr>
        <w:t>„</w:t>
      </w:r>
      <w:r w:rsidRPr="008351D9">
        <w:rPr>
          <w:rFonts w:cs="Sylfaen"/>
          <w:sz w:val="22"/>
        </w:rPr>
        <w:t>წყალი</w:t>
      </w:r>
      <w:r w:rsidRPr="008351D9">
        <w:rPr>
          <w:sz w:val="22"/>
        </w:rPr>
        <w:t xml:space="preserve">, </w:t>
      </w:r>
      <w:r w:rsidRPr="008351D9">
        <w:rPr>
          <w:rFonts w:cs="Sylfaen"/>
          <w:sz w:val="22"/>
        </w:rPr>
        <w:t>სანიტარია</w:t>
      </w:r>
      <w:r w:rsidRPr="008351D9">
        <w:rPr>
          <w:sz w:val="22"/>
        </w:rPr>
        <w:t xml:space="preserve"> </w:t>
      </w:r>
      <w:r w:rsidRPr="008351D9">
        <w:rPr>
          <w:rFonts w:cs="Sylfaen"/>
          <w:sz w:val="22"/>
        </w:rPr>
        <w:t>და</w:t>
      </w:r>
      <w:r w:rsidRPr="008351D9">
        <w:rPr>
          <w:sz w:val="22"/>
        </w:rPr>
        <w:t xml:space="preserve"> </w:t>
      </w:r>
      <w:r w:rsidRPr="008351D9">
        <w:rPr>
          <w:rFonts w:cs="Sylfaen"/>
          <w:sz w:val="22"/>
        </w:rPr>
        <w:t>ჰიგიენა</w:t>
      </w:r>
      <w:r w:rsidRPr="008351D9">
        <w:rPr>
          <w:sz w:val="22"/>
        </w:rPr>
        <w:t xml:space="preserve"> </w:t>
      </w:r>
      <w:proofErr w:type="gramStart"/>
      <w:r w:rsidRPr="008351D9">
        <w:rPr>
          <w:rFonts w:cs="Sylfaen"/>
          <w:sz w:val="22"/>
        </w:rPr>
        <w:t>სკოლაში</w:t>
      </w:r>
      <w:r w:rsidRPr="008351D9">
        <w:rPr>
          <w:sz w:val="22"/>
        </w:rPr>
        <w:t xml:space="preserve">“ </w:t>
      </w:r>
      <w:r w:rsidRPr="008351D9">
        <w:rPr>
          <w:rFonts w:cs="Sylfaen"/>
          <w:sz w:val="22"/>
        </w:rPr>
        <w:t>საზოგადოებრივი</w:t>
      </w:r>
      <w:proofErr w:type="gramEnd"/>
      <w:r w:rsidRPr="008351D9">
        <w:rPr>
          <w:sz w:val="22"/>
        </w:rPr>
        <w:t xml:space="preserve"> </w:t>
      </w:r>
      <w:r w:rsidRPr="008351D9">
        <w:rPr>
          <w:rFonts w:cs="Sylfaen"/>
          <w:sz w:val="22"/>
        </w:rPr>
        <w:t>ჯანმრთელობის</w:t>
      </w:r>
      <w:r w:rsidRPr="008351D9">
        <w:rPr>
          <w:sz w:val="22"/>
        </w:rPr>
        <w:t xml:space="preserve"> </w:t>
      </w:r>
      <w:r w:rsidRPr="008351D9">
        <w:rPr>
          <w:rFonts w:cs="Sylfaen"/>
          <w:sz w:val="22"/>
        </w:rPr>
        <w:t>ეროვნული</w:t>
      </w:r>
      <w:r w:rsidRPr="008351D9">
        <w:rPr>
          <w:sz w:val="22"/>
        </w:rPr>
        <w:t xml:space="preserve"> </w:t>
      </w:r>
      <w:r w:rsidRPr="008351D9">
        <w:rPr>
          <w:rFonts w:cs="Sylfaen"/>
          <w:sz w:val="22"/>
        </w:rPr>
        <w:t>რეკომენდაცია</w:t>
      </w:r>
    </w:p>
    <w:p w:rsidR="0034168E" w:rsidRPr="008351D9" w:rsidRDefault="0034168E" w:rsidP="002850D3">
      <w:pPr>
        <w:spacing w:line="276" w:lineRule="auto"/>
        <w:jc w:val="both"/>
        <w:rPr>
          <w:sz w:val="22"/>
          <w:lang w:val="ka-GE"/>
        </w:rPr>
      </w:pPr>
      <w:r w:rsidRPr="008351D9">
        <w:rPr>
          <w:sz w:val="22"/>
          <w:lang w:val="ka-GE"/>
        </w:rPr>
        <w:t xml:space="preserve">განათლების სამინისტროსთან ერთად </w:t>
      </w:r>
      <w:r w:rsidR="008351D9">
        <w:rPr>
          <w:sz w:val="22"/>
          <w:lang w:val="ka-GE"/>
        </w:rPr>
        <w:t xml:space="preserve">მიმდინარეობს მუშაობა </w:t>
      </w:r>
      <w:r w:rsidRPr="008351D9">
        <w:rPr>
          <w:sz w:val="22"/>
          <w:lang w:val="ka-GE"/>
        </w:rPr>
        <w:t>სკოლის საექიმო კაბინეტის სტანდარტისა და სკოლის ექიმის კომპეტენციების დოკუმენტზე, რომელიც ხელს შეუწყობს ბავშვთა ჯანმრთელობაზე მეთვალყურეობის საერთაშორისოდ აღიარებული პრაქტიკის დანერგვას ჩვენს სკოლებში.</w:t>
      </w:r>
    </w:p>
    <w:p w:rsidR="0034168E" w:rsidRPr="008351D9" w:rsidRDefault="0034168E" w:rsidP="008351D9">
      <w:pPr>
        <w:spacing w:line="276" w:lineRule="auto"/>
        <w:jc w:val="both"/>
        <w:rPr>
          <w:sz w:val="22"/>
          <w:lang w:val="ka-GE"/>
        </w:rPr>
      </w:pPr>
      <w:r w:rsidRPr="008351D9">
        <w:rPr>
          <w:sz w:val="22"/>
          <w:lang w:val="ka-GE"/>
        </w:rPr>
        <w:t xml:space="preserve">ამ ეტაპზე დასრულებულია მუშაობა და უახლოეს პერიოდში დამტკიცდება ინფექციის კონტროლის ეროვნული რეკომენდაციის ახალი გაიდლაინი, რომელიც სრულად მოიცავს აღნიშნული სფერროს მიკუთვნებულ ყველა მნიშვნელოვან საკითს და მომზადებულია აშშ </w:t>
      </w:r>
      <w:r w:rsidRPr="008351D9">
        <w:rPr>
          <w:sz w:val="22"/>
        </w:rPr>
        <w:t>CDC</w:t>
      </w:r>
      <w:r w:rsidRPr="008351D9">
        <w:rPr>
          <w:sz w:val="22"/>
          <w:lang w:val="ka-GE"/>
        </w:rPr>
        <w:t>-ის პროექტის მხარდაჭერით.</w:t>
      </w:r>
    </w:p>
    <w:p w:rsidR="0034168E" w:rsidRPr="0034168E" w:rsidRDefault="0034168E" w:rsidP="002850D3">
      <w:pPr>
        <w:spacing w:line="276" w:lineRule="auto"/>
        <w:rPr>
          <w:lang w:val="ka-GE"/>
        </w:rPr>
      </w:pPr>
    </w:p>
    <w:p w:rsidR="00F26F79" w:rsidRDefault="00F26F79" w:rsidP="002850D3">
      <w:pPr>
        <w:pStyle w:val="Heading2"/>
        <w:numPr>
          <w:ilvl w:val="1"/>
          <w:numId w:val="1"/>
        </w:numPr>
        <w:spacing w:line="276" w:lineRule="auto"/>
        <w:rPr>
          <w:lang w:val="ka-GE"/>
        </w:rPr>
      </w:pPr>
      <w:r>
        <w:rPr>
          <w:lang w:val="ka-GE"/>
        </w:rPr>
        <w:t>სტანდარტული ოპრაციული პროცედურები</w:t>
      </w:r>
    </w:p>
    <w:p w:rsidR="00F26F79" w:rsidRPr="008351D9" w:rsidRDefault="00F26F79" w:rsidP="002850D3">
      <w:pPr>
        <w:pStyle w:val="ListParagraph"/>
        <w:numPr>
          <w:ilvl w:val="0"/>
          <w:numId w:val="14"/>
        </w:numPr>
        <w:spacing w:line="276" w:lineRule="auto"/>
        <w:jc w:val="both"/>
        <w:rPr>
          <w:rFonts w:cs="Sylfaen"/>
          <w:sz w:val="22"/>
          <w:szCs w:val="24"/>
          <w:lang w:val="ka-GE"/>
        </w:rPr>
      </w:pPr>
      <w:r w:rsidRPr="008351D9">
        <w:rPr>
          <w:rFonts w:cs="Sylfaen"/>
          <w:sz w:val="22"/>
          <w:szCs w:val="24"/>
          <w:lang w:val="ka-GE"/>
        </w:rPr>
        <w:t>„ძალადობისა და უგულებელყოფისგან ბავშვის დაცვის სტანდარტული ოპერაციული პროცედურების (სოპი)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მაისის №01-208/ო ბრძანება.</w:t>
      </w:r>
    </w:p>
    <w:p w:rsidR="00F26F79" w:rsidRPr="008351D9" w:rsidRDefault="00F26F79" w:rsidP="002850D3">
      <w:pPr>
        <w:pStyle w:val="ListParagraph"/>
        <w:numPr>
          <w:ilvl w:val="0"/>
          <w:numId w:val="14"/>
        </w:numPr>
        <w:spacing w:line="276" w:lineRule="auto"/>
        <w:jc w:val="both"/>
        <w:rPr>
          <w:rFonts w:cs="Sylfaen"/>
          <w:sz w:val="22"/>
          <w:szCs w:val="24"/>
          <w:lang w:val="ka-GE"/>
        </w:rPr>
      </w:pPr>
      <w:r w:rsidRPr="008351D9">
        <w:rPr>
          <w:rFonts w:cs="Sylfaen"/>
          <w:sz w:val="22"/>
          <w:szCs w:val="24"/>
          <w:lang w:val="ka-GE"/>
        </w:rPr>
        <w:t>„</w:t>
      </w:r>
      <w:r w:rsidRPr="008351D9">
        <w:rPr>
          <w:rFonts w:cs="Sylfaen"/>
          <w:sz w:val="22"/>
          <w:szCs w:val="24"/>
        </w:rPr>
        <w:t>ოჯახის</w:t>
      </w:r>
      <w:r w:rsidRPr="008351D9">
        <w:rPr>
          <w:sz w:val="22"/>
          <w:szCs w:val="24"/>
        </w:rPr>
        <w:t xml:space="preserve"> </w:t>
      </w:r>
      <w:r w:rsidRPr="008351D9">
        <w:rPr>
          <w:rFonts w:cs="Sylfaen"/>
          <w:sz w:val="22"/>
          <w:szCs w:val="24"/>
        </w:rPr>
        <w:t>დაგეგმვის</w:t>
      </w:r>
      <w:r w:rsidRPr="008351D9">
        <w:rPr>
          <w:sz w:val="22"/>
          <w:szCs w:val="24"/>
        </w:rPr>
        <w:t xml:space="preserve"> </w:t>
      </w:r>
      <w:r w:rsidRPr="008351D9">
        <w:rPr>
          <w:rFonts w:cs="Sylfaen"/>
          <w:sz w:val="22"/>
          <w:szCs w:val="24"/>
        </w:rPr>
        <w:t>სტანდარტული</w:t>
      </w:r>
      <w:r w:rsidRPr="008351D9">
        <w:rPr>
          <w:sz w:val="22"/>
          <w:szCs w:val="24"/>
        </w:rPr>
        <w:t xml:space="preserve"> </w:t>
      </w:r>
      <w:r w:rsidRPr="008351D9">
        <w:rPr>
          <w:rFonts w:cs="Sylfaen"/>
          <w:sz w:val="22"/>
          <w:szCs w:val="24"/>
        </w:rPr>
        <w:t>ოპერაციული</w:t>
      </w:r>
      <w:r w:rsidRPr="008351D9">
        <w:rPr>
          <w:sz w:val="22"/>
          <w:szCs w:val="24"/>
        </w:rPr>
        <w:t xml:space="preserve"> </w:t>
      </w:r>
      <w:r w:rsidRPr="008351D9">
        <w:rPr>
          <w:rFonts w:cs="Sylfaen"/>
          <w:sz w:val="22"/>
          <w:szCs w:val="24"/>
        </w:rPr>
        <w:t>პროცედურების</w:t>
      </w:r>
      <w:r w:rsidRPr="008351D9">
        <w:rPr>
          <w:sz w:val="22"/>
          <w:szCs w:val="24"/>
        </w:rPr>
        <w:t xml:space="preserve"> (</w:t>
      </w:r>
      <w:r w:rsidRPr="008351D9">
        <w:rPr>
          <w:rFonts w:cs="Sylfaen"/>
          <w:sz w:val="22"/>
          <w:szCs w:val="24"/>
        </w:rPr>
        <w:t>სოპი</w:t>
      </w:r>
      <w:r w:rsidRPr="008351D9">
        <w:rPr>
          <w:sz w:val="22"/>
          <w:szCs w:val="24"/>
        </w:rPr>
        <w:t xml:space="preserve">) </w:t>
      </w:r>
      <w:r w:rsidRPr="008351D9">
        <w:rPr>
          <w:rFonts w:cs="Sylfaen"/>
          <w:sz w:val="22"/>
          <w:szCs w:val="24"/>
        </w:rPr>
        <w:t>დამტკიცების</w:t>
      </w:r>
      <w:r w:rsidRPr="008351D9">
        <w:rPr>
          <w:sz w:val="22"/>
          <w:szCs w:val="24"/>
        </w:rPr>
        <w:t xml:space="preserve"> </w:t>
      </w:r>
      <w:r w:rsidRPr="008351D9">
        <w:rPr>
          <w:rFonts w:cs="Sylfaen"/>
          <w:sz w:val="22"/>
          <w:szCs w:val="24"/>
        </w:rPr>
        <w:t>თაობაზე</w:t>
      </w:r>
      <w:r w:rsidRPr="008351D9">
        <w:rPr>
          <w:rFonts w:cs="Sylfaen"/>
          <w:sz w:val="22"/>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 №01-61/ო ბრძანება. </w:t>
      </w:r>
    </w:p>
    <w:p w:rsidR="00F26F79" w:rsidRDefault="00F26F79" w:rsidP="002850D3">
      <w:pPr>
        <w:spacing w:line="276" w:lineRule="auto"/>
        <w:rPr>
          <w:lang w:val="ka-GE"/>
        </w:rPr>
      </w:pPr>
    </w:p>
    <w:p w:rsidR="008E5EA7" w:rsidRDefault="008E5EA7" w:rsidP="002850D3">
      <w:pPr>
        <w:pStyle w:val="Heading1"/>
        <w:numPr>
          <w:ilvl w:val="0"/>
          <w:numId w:val="1"/>
        </w:numPr>
        <w:spacing w:line="276" w:lineRule="auto"/>
        <w:rPr>
          <w:rStyle w:val="Heading2Char"/>
          <w:rFonts w:ascii="Sylfaen" w:hAnsi="Sylfaen"/>
          <w:b/>
          <w:sz w:val="28"/>
          <w:szCs w:val="32"/>
          <w:lang w:val="ka-GE"/>
        </w:rPr>
      </w:pPr>
      <w:r>
        <w:rPr>
          <w:rStyle w:val="Heading2Char"/>
          <w:rFonts w:ascii="Sylfaen" w:hAnsi="Sylfaen"/>
          <w:b/>
          <w:sz w:val="28"/>
          <w:szCs w:val="32"/>
          <w:lang w:val="ka-GE"/>
        </w:rPr>
        <w:t xml:space="preserve">სტრატეგიული დოკუმენტების შემუშავების, მონიტორინგისა და </w:t>
      </w:r>
      <w:r w:rsidR="00234E20">
        <w:rPr>
          <w:rStyle w:val="Heading2Char"/>
          <w:rFonts w:ascii="Sylfaen" w:hAnsi="Sylfaen"/>
          <w:b/>
          <w:sz w:val="28"/>
          <w:szCs w:val="32"/>
          <w:lang w:val="ka-GE"/>
        </w:rPr>
        <w:t>შეფასების კოორიდნაცია</w:t>
      </w:r>
    </w:p>
    <w:p w:rsidR="00C95B0A" w:rsidRDefault="00C95B0A" w:rsidP="00234E20">
      <w:pPr>
        <w:pStyle w:val="ListParagraph"/>
        <w:numPr>
          <w:ilvl w:val="0"/>
          <w:numId w:val="35"/>
        </w:numPr>
        <w:jc w:val="both"/>
        <w:rPr>
          <w:sz w:val="22"/>
          <w:lang w:val="ka-GE"/>
        </w:rPr>
      </w:pPr>
      <w:r>
        <w:rPr>
          <w:sz w:val="22"/>
          <w:lang w:val="ka-GE"/>
        </w:rPr>
        <w:t>ევროკავშირის ექსპერტებთან ერთად, მიმდინარეობს მუშაობა საქართველოს ჯანდაცვის სისტემის განვითარების სტრატეგიისა და სამოქმედო გეგმის შემუშავებაზე</w:t>
      </w:r>
    </w:p>
    <w:p w:rsidR="00234E20" w:rsidRDefault="00234E20" w:rsidP="00234E20">
      <w:pPr>
        <w:pStyle w:val="ListParagraph"/>
        <w:numPr>
          <w:ilvl w:val="0"/>
          <w:numId w:val="35"/>
        </w:numPr>
        <w:jc w:val="both"/>
        <w:rPr>
          <w:sz w:val="22"/>
          <w:lang w:val="ka-GE"/>
        </w:rPr>
      </w:pPr>
      <w:r w:rsidRPr="00C95B0A">
        <w:rPr>
          <w:sz w:val="22"/>
          <w:lang w:val="ka-GE"/>
        </w:rPr>
        <w:t xml:space="preserve">დაავადებათა კონტროლისა და საზოგადოებრივი ჯანმრთელობის ეროვნულ ცენტრთან ერთად მიმდინარეობს მუშაობა თამბაქოს </w:t>
      </w:r>
      <w:r w:rsidR="00C95B0A" w:rsidRPr="00C95B0A">
        <w:rPr>
          <w:sz w:val="22"/>
          <w:lang w:val="ka-GE"/>
        </w:rPr>
        <w:t xml:space="preserve">კონტროლის სახელმწიფო სტრატეგიის და </w:t>
      </w:r>
      <w:r w:rsidR="00C95B0A" w:rsidRPr="00C95B0A">
        <w:rPr>
          <w:sz w:val="22"/>
          <w:lang w:val="ka-GE"/>
        </w:rPr>
        <w:lastRenderedPageBreak/>
        <w:t>სამოქ</w:t>
      </w:r>
      <w:r w:rsidR="00147C15">
        <w:rPr>
          <w:sz w:val="22"/>
          <w:lang w:val="ka-GE"/>
        </w:rPr>
        <w:t>მ</w:t>
      </w:r>
      <w:bookmarkStart w:id="0" w:name="_GoBack"/>
      <w:bookmarkEnd w:id="0"/>
      <w:r w:rsidR="00C95B0A" w:rsidRPr="00C95B0A">
        <w:rPr>
          <w:sz w:val="22"/>
          <w:lang w:val="ka-GE"/>
        </w:rPr>
        <w:t xml:space="preserve">ედო გეგმის; </w:t>
      </w:r>
      <w:r w:rsidR="00C95B0A">
        <w:rPr>
          <w:sz w:val="22"/>
          <w:lang w:val="ka-GE"/>
        </w:rPr>
        <w:t xml:space="preserve">სისხლში </w:t>
      </w:r>
      <w:r w:rsidR="00C95B0A" w:rsidRPr="00C95B0A">
        <w:rPr>
          <w:sz w:val="22"/>
          <w:lang w:val="ka-GE"/>
        </w:rPr>
        <w:t xml:space="preserve">ტყვიის </w:t>
      </w:r>
      <w:r w:rsidR="00C95B0A">
        <w:rPr>
          <w:sz w:val="22"/>
          <w:lang w:val="ka-GE"/>
        </w:rPr>
        <w:t xml:space="preserve">შემცველობის </w:t>
      </w:r>
      <w:r w:rsidR="007134C7">
        <w:rPr>
          <w:sz w:val="22"/>
          <w:lang w:val="ka-GE"/>
        </w:rPr>
        <w:t>კონტროლის</w:t>
      </w:r>
      <w:r w:rsidR="00C95B0A">
        <w:rPr>
          <w:sz w:val="22"/>
          <w:lang w:val="ka-GE"/>
        </w:rPr>
        <w:t xml:space="preserve"> სამოქმედო გეგმის შემუშავებაზე.</w:t>
      </w:r>
    </w:p>
    <w:p w:rsidR="00C95B0A" w:rsidRDefault="00C95B0A" w:rsidP="00234E20">
      <w:pPr>
        <w:pStyle w:val="ListParagraph"/>
        <w:numPr>
          <w:ilvl w:val="0"/>
          <w:numId w:val="35"/>
        </w:numPr>
        <w:jc w:val="both"/>
        <w:rPr>
          <w:sz w:val="22"/>
          <w:lang w:val="ka-GE"/>
        </w:rPr>
      </w:pPr>
      <w:r>
        <w:rPr>
          <w:sz w:val="22"/>
          <w:lang w:val="ka-GE"/>
        </w:rPr>
        <w:t>მომზადდა 2018 წლის ჯანმრთელობის ეროვნული ანგარიში, და მიმდინარეობს მისი ადაპტაციის პროცედურები ჯანმრთელობის ანგარიშების ფორმატში ჯანმრთელობის მსოფლიო ორგანზიაციის ექსპერტების ტექნიკური დახმარებით</w:t>
      </w:r>
    </w:p>
    <w:p w:rsidR="00C95B0A" w:rsidRDefault="00C95B0A" w:rsidP="00234E20">
      <w:pPr>
        <w:pStyle w:val="ListParagraph"/>
        <w:numPr>
          <w:ilvl w:val="0"/>
          <w:numId w:val="35"/>
        </w:numPr>
        <w:jc w:val="both"/>
        <w:rPr>
          <w:sz w:val="22"/>
          <w:lang w:val="ka-GE"/>
        </w:rPr>
      </w:pPr>
      <w:r>
        <w:rPr>
          <w:sz w:val="22"/>
          <w:lang w:val="ka-GE"/>
        </w:rPr>
        <w:t>მომზადდა შიდსის დანახარჯების მატრიცა გაეროს შიდსის პროგრამის სააგენტოსთვის წარსადგენად</w:t>
      </w:r>
    </w:p>
    <w:p w:rsidR="00C95B0A" w:rsidRDefault="00C95B0A" w:rsidP="00234E20">
      <w:pPr>
        <w:pStyle w:val="ListParagraph"/>
        <w:numPr>
          <w:ilvl w:val="0"/>
          <w:numId w:val="35"/>
        </w:numPr>
        <w:jc w:val="both"/>
        <w:rPr>
          <w:sz w:val="22"/>
          <w:lang w:val="ka-GE"/>
        </w:rPr>
      </w:pPr>
      <w:r>
        <w:rPr>
          <w:sz w:val="22"/>
          <w:lang w:val="ka-GE"/>
        </w:rPr>
        <w:t>მიმდინარეობს მუშაობა ტუბერკულოზის დანახარჯების მატრიცის მომზადებაზე, რომელიც წარედგინება ჯანმრთელობის მსოფლიო ორგანიზაციას</w:t>
      </w:r>
    </w:p>
    <w:p w:rsidR="00C95B0A" w:rsidRDefault="00C95B0A" w:rsidP="00234E20">
      <w:pPr>
        <w:pStyle w:val="ListParagraph"/>
        <w:numPr>
          <w:ilvl w:val="0"/>
          <w:numId w:val="35"/>
        </w:numPr>
        <w:jc w:val="both"/>
        <w:rPr>
          <w:sz w:val="22"/>
          <w:lang w:val="ka-GE"/>
        </w:rPr>
      </w:pPr>
      <w:r>
        <w:rPr>
          <w:sz w:val="22"/>
          <w:lang w:val="ka-GE"/>
        </w:rPr>
        <w:t>მომზადდა დედათა და ახალშობილთა სტრაგეგიის დანერგვის შეფასების დოკუმენტი ჯანმრთელობის მსოფლიო ორგანიზაციის ინსტრუმენტის გამოყენებით</w:t>
      </w:r>
    </w:p>
    <w:p w:rsidR="00C95B0A" w:rsidRDefault="00C95B0A" w:rsidP="00234E20">
      <w:pPr>
        <w:pStyle w:val="ListParagraph"/>
        <w:numPr>
          <w:ilvl w:val="0"/>
          <w:numId w:val="35"/>
        </w:numPr>
        <w:jc w:val="both"/>
        <w:rPr>
          <w:sz w:val="22"/>
          <w:lang w:val="ka-GE"/>
        </w:rPr>
      </w:pPr>
      <w:r>
        <w:rPr>
          <w:sz w:val="22"/>
          <w:lang w:val="ka-GE"/>
        </w:rPr>
        <w:t xml:space="preserve">მომზადდა და მთავრობის ელექტრონულ სისტემაში აიტვირთა </w:t>
      </w:r>
      <w:r w:rsidR="0085177A">
        <w:rPr>
          <w:sz w:val="22"/>
          <w:lang w:val="ka-GE"/>
        </w:rPr>
        <w:t>გაეროს მდგრადი განვითარების ჯანმრთელობასთან დაკავშირებული მიზნების განხორციელების ანგარიში</w:t>
      </w:r>
    </w:p>
    <w:p w:rsidR="00C95B0A" w:rsidRDefault="00C95B0A" w:rsidP="00234E20">
      <w:pPr>
        <w:pStyle w:val="ListParagraph"/>
        <w:numPr>
          <w:ilvl w:val="0"/>
          <w:numId w:val="35"/>
        </w:numPr>
        <w:jc w:val="both"/>
        <w:rPr>
          <w:sz w:val="22"/>
          <w:lang w:val="ka-GE"/>
        </w:rPr>
      </w:pPr>
      <w:r>
        <w:rPr>
          <w:sz w:val="22"/>
          <w:lang w:val="ka-GE"/>
        </w:rPr>
        <w:t>გაეროს მოსახლეობის ფონდის და გაეროს ბავშვთა ფონდის დახმარებით, მიმდინარეობს დედათა და ბავშვთა ჯანმრთელობის მდგომარეობის გაუმჯობესების სამოქმედო გეგმის შემუშავება</w:t>
      </w:r>
    </w:p>
    <w:p w:rsidR="00C95B0A" w:rsidRDefault="00C95B0A" w:rsidP="00234E20">
      <w:pPr>
        <w:pStyle w:val="ListParagraph"/>
        <w:numPr>
          <w:ilvl w:val="0"/>
          <w:numId w:val="35"/>
        </w:numPr>
        <w:jc w:val="both"/>
        <w:rPr>
          <w:sz w:val="22"/>
          <w:lang w:val="ka-GE"/>
        </w:rPr>
      </w:pPr>
      <w:r>
        <w:rPr>
          <w:sz w:val="22"/>
          <w:lang w:val="ka-GE"/>
        </w:rPr>
        <w:t>საფრანგეთის განვითარების სააგენტოს ტექნიკური დახმარებით მიმდინარეობს ფსიქიკური ჯანმრთელობის გაუმჯობესების სტრატეგიასა და სამ</w:t>
      </w:r>
      <w:r w:rsidR="007134C7">
        <w:rPr>
          <w:sz w:val="22"/>
          <w:lang w:val="ka-GE"/>
        </w:rPr>
        <w:t>ოქ</w:t>
      </w:r>
      <w:r>
        <w:rPr>
          <w:sz w:val="22"/>
          <w:lang w:val="ka-GE"/>
        </w:rPr>
        <w:t>მედო გეგმაზე მუშაობა</w:t>
      </w:r>
    </w:p>
    <w:p w:rsidR="00C95B0A" w:rsidRPr="00C95B0A" w:rsidRDefault="00C95B0A" w:rsidP="00C95B0A">
      <w:pPr>
        <w:pStyle w:val="ListParagraph"/>
        <w:ind w:left="360"/>
        <w:jc w:val="both"/>
        <w:rPr>
          <w:sz w:val="22"/>
          <w:lang w:val="ka-GE"/>
        </w:rPr>
      </w:pPr>
    </w:p>
    <w:p w:rsidR="00F04773" w:rsidRDefault="00F04773" w:rsidP="002850D3">
      <w:pPr>
        <w:pStyle w:val="Heading1"/>
        <w:numPr>
          <w:ilvl w:val="0"/>
          <w:numId w:val="1"/>
        </w:numPr>
        <w:spacing w:line="276" w:lineRule="auto"/>
        <w:rPr>
          <w:rStyle w:val="Heading2Char"/>
          <w:b/>
          <w:sz w:val="28"/>
          <w:szCs w:val="32"/>
        </w:rPr>
      </w:pPr>
      <w:r>
        <w:rPr>
          <w:rStyle w:val="Heading2Char"/>
          <w:rFonts w:ascii="Sylfaen" w:hAnsi="Sylfaen" w:cs="Sylfaen"/>
          <w:b/>
          <w:sz w:val="28"/>
          <w:szCs w:val="32"/>
          <w:lang w:val="ka-GE"/>
        </w:rPr>
        <w:t>ს</w:t>
      </w:r>
      <w:r>
        <w:rPr>
          <w:rStyle w:val="Heading2Char"/>
          <w:b/>
          <w:sz w:val="28"/>
          <w:szCs w:val="32"/>
          <w:lang w:val="ka-GE"/>
        </w:rPr>
        <w:t xml:space="preserve">აქმიანობა სხვადასხვა </w:t>
      </w:r>
      <w:r w:rsidRPr="00F04773">
        <w:rPr>
          <w:rStyle w:val="Heading2Char"/>
          <w:b/>
          <w:sz w:val="28"/>
          <w:szCs w:val="32"/>
        </w:rPr>
        <w:t>საბჭოებ</w:t>
      </w:r>
      <w:r>
        <w:rPr>
          <w:rStyle w:val="Heading2Char"/>
          <w:b/>
          <w:sz w:val="28"/>
          <w:szCs w:val="32"/>
          <w:lang w:val="ka-GE"/>
        </w:rPr>
        <w:t>შ</w:t>
      </w:r>
      <w:r w:rsidRPr="00F04773">
        <w:rPr>
          <w:rStyle w:val="Heading2Char"/>
          <w:b/>
          <w:sz w:val="28"/>
          <w:szCs w:val="32"/>
        </w:rPr>
        <w:t>ი</w:t>
      </w:r>
      <w:r w:rsidR="00CF0C1F">
        <w:rPr>
          <w:rStyle w:val="Heading2Char"/>
          <w:b/>
          <w:sz w:val="28"/>
          <w:szCs w:val="32"/>
        </w:rPr>
        <w:t>/</w:t>
      </w:r>
      <w:r w:rsidR="00CF0C1F">
        <w:rPr>
          <w:rStyle w:val="Heading2Char"/>
          <w:b/>
          <w:sz w:val="28"/>
          <w:szCs w:val="32"/>
          <w:lang w:val="ka-GE"/>
        </w:rPr>
        <w:t>კომისიებში</w:t>
      </w:r>
    </w:p>
    <w:p w:rsidR="00F04773" w:rsidRPr="00F04773" w:rsidRDefault="00F04773" w:rsidP="002850D3">
      <w:pPr>
        <w:spacing w:line="276" w:lineRule="auto"/>
      </w:pPr>
    </w:p>
    <w:p w:rsidR="00F04773" w:rsidRPr="00F04773" w:rsidRDefault="00F04773" w:rsidP="002850D3">
      <w:pPr>
        <w:pStyle w:val="ListParagraph"/>
        <w:numPr>
          <w:ilvl w:val="1"/>
          <w:numId w:val="1"/>
        </w:numPr>
        <w:spacing w:before="100" w:beforeAutospacing="1" w:after="100" w:afterAutospacing="1" w:line="276" w:lineRule="auto"/>
        <w:jc w:val="both"/>
        <w:rPr>
          <w:rFonts w:ascii="Times New Roman" w:eastAsia="Times New Roman" w:hAnsi="Times New Roman" w:cs="Times New Roman"/>
          <w:szCs w:val="24"/>
        </w:rPr>
      </w:pPr>
      <w:r w:rsidRPr="00F04773">
        <w:rPr>
          <w:rStyle w:val="Heading2Char"/>
        </w:rPr>
        <w:t>ტრანსპლანტაციის საბჭო</w:t>
      </w:r>
    </w:p>
    <w:p w:rsidR="00F04773" w:rsidRPr="00627447" w:rsidRDefault="00F04773" w:rsidP="00627447">
      <w:pPr>
        <w:spacing w:line="276" w:lineRule="auto"/>
        <w:jc w:val="both"/>
        <w:rPr>
          <w:sz w:val="22"/>
          <w:szCs w:val="24"/>
          <w:lang w:val="ka-GE"/>
        </w:rPr>
      </w:pPr>
      <w:r w:rsidRPr="00627447">
        <w:rPr>
          <w:sz w:val="22"/>
          <w:lang w:val="ka-GE"/>
        </w:rPr>
        <w:t xml:space="preserve">სამმართველო წარმოადგენს ტრანსპლანტაციის საბჭოს სამდივნოს, რომლის ფარგლებში უზრუნველყოფილია </w:t>
      </w:r>
      <w:r w:rsidRPr="00627447">
        <w:rPr>
          <w:iCs/>
          <w:sz w:val="22"/>
          <w:szCs w:val="24"/>
          <w:lang w:val="ka-GE"/>
        </w:rPr>
        <w:t xml:space="preserve">საბჭოს </w:t>
      </w:r>
      <w:r w:rsidRPr="00627447">
        <w:rPr>
          <w:rFonts w:cs="Sylfaen"/>
          <w:iCs/>
          <w:sz w:val="22"/>
          <w:szCs w:val="24"/>
        </w:rPr>
        <w:t>ეფექტური</w:t>
      </w:r>
      <w:r w:rsidRPr="00627447">
        <w:rPr>
          <w:iCs/>
          <w:sz w:val="22"/>
          <w:szCs w:val="24"/>
        </w:rPr>
        <w:t xml:space="preserve"> </w:t>
      </w:r>
      <w:r w:rsidRPr="00627447">
        <w:rPr>
          <w:rFonts w:cs="Sylfaen"/>
          <w:iCs/>
          <w:sz w:val="22"/>
          <w:szCs w:val="24"/>
        </w:rPr>
        <w:t>და</w:t>
      </w:r>
      <w:r w:rsidRPr="00627447">
        <w:rPr>
          <w:iCs/>
          <w:sz w:val="22"/>
          <w:szCs w:val="24"/>
        </w:rPr>
        <w:t xml:space="preserve"> </w:t>
      </w:r>
      <w:r w:rsidRPr="00627447">
        <w:rPr>
          <w:rFonts w:cs="Sylfaen"/>
          <w:iCs/>
          <w:sz w:val="22"/>
          <w:szCs w:val="24"/>
        </w:rPr>
        <w:t>დროული</w:t>
      </w:r>
      <w:r w:rsidRPr="00627447">
        <w:rPr>
          <w:iCs/>
          <w:sz w:val="22"/>
          <w:szCs w:val="24"/>
        </w:rPr>
        <w:t xml:space="preserve"> </w:t>
      </w:r>
      <w:r w:rsidRPr="00627447">
        <w:rPr>
          <w:rFonts w:cs="Sylfaen"/>
          <w:iCs/>
          <w:sz w:val="22"/>
          <w:szCs w:val="24"/>
        </w:rPr>
        <w:t>რეაგირება</w:t>
      </w:r>
      <w:r w:rsidRPr="00627447">
        <w:rPr>
          <w:rFonts w:cs="Sylfaen"/>
          <w:iCs/>
          <w:sz w:val="22"/>
          <w:szCs w:val="24"/>
          <w:lang w:val="ka-GE"/>
        </w:rPr>
        <w:t xml:space="preserve"> -</w:t>
      </w:r>
      <w:r w:rsidRPr="00627447">
        <w:rPr>
          <w:sz w:val="22"/>
          <w:szCs w:val="24"/>
          <w:lang w:val="ka-GE"/>
        </w:rPr>
        <w:t xml:space="preserve"> ტრანსპლანტაციის საბჭოს წევრებთან კოორდინაცია და თანამშრომლობა ორგანოთა გადანერგვაზე თანხმობის გაცემასა და კანონმდებლობასთან დაკავშირებულ სხვადასხვა საკითხთან დაკავშირებით, </w:t>
      </w:r>
      <w:r w:rsidRPr="00627447">
        <w:rPr>
          <w:rFonts w:cs="Sylfaen"/>
          <w:iCs/>
          <w:sz w:val="22"/>
          <w:szCs w:val="24"/>
          <w:lang w:val="ka-GE"/>
        </w:rPr>
        <w:t xml:space="preserve">სხვადასხვა კორესპონდენციის მომზადება საბჭოს ფორმატიდან გამომდინარე, </w:t>
      </w:r>
      <w:r w:rsidRPr="00627447">
        <w:rPr>
          <w:sz w:val="22"/>
          <w:szCs w:val="24"/>
          <w:lang w:val="ka-GE"/>
        </w:rPr>
        <w:t>სამინისტროს მხრიდან თანხმობის წერილების გაცემა:</w:t>
      </w:r>
      <w:r w:rsidR="00627447">
        <w:rPr>
          <w:sz w:val="22"/>
          <w:szCs w:val="24"/>
          <w:lang w:val="ka-GE"/>
        </w:rPr>
        <w:t xml:space="preserve"> </w:t>
      </w:r>
    </w:p>
    <w:p w:rsidR="00F04773" w:rsidRPr="00627447" w:rsidRDefault="00F04773" w:rsidP="002850D3">
      <w:pPr>
        <w:pStyle w:val="ListParagraph"/>
        <w:numPr>
          <w:ilvl w:val="0"/>
          <w:numId w:val="17"/>
        </w:numPr>
        <w:spacing w:line="276" w:lineRule="auto"/>
        <w:jc w:val="both"/>
        <w:rPr>
          <w:sz w:val="22"/>
          <w:szCs w:val="24"/>
          <w:lang w:val="ka-GE"/>
        </w:rPr>
      </w:pPr>
      <w:r w:rsidRPr="00627447">
        <w:rPr>
          <w:sz w:val="22"/>
          <w:szCs w:val="24"/>
          <w:lang w:val="ka-GE"/>
        </w:rPr>
        <w:t xml:space="preserve">ცოცხალი დონორისგან თირკმლის  7 გადანერგვის ოპერაციის ჩატარებასთან დაკავშირებით; </w:t>
      </w:r>
    </w:p>
    <w:p w:rsidR="00F04773" w:rsidRPr="00627447" w:rsidRDefault="00F04773" w:rsidP="002850D3">
      <w:pPr>
        <w:pStyle w:val="ListParagraph"/>
        <w:numPr>
          <w:ilvl w:val="0"/>
          <w:numId w:val="17"/>
        </w:numPr>
        <w:spacing w:line="276" w:lineRule="auto"/>
        <w:jc w:val="both"/>
        <w:rPr>
          <w:sz w:val="22"/>
          <w:szCs w:val="24"/>
          <w:lang w:val="ka-GE"/>
        </w:rPr>
      </w:pPr>
      <w:r w:rsidRPr="00627447">
        <w:rPr>
          <w:sz w:val="22"/>
          <w:szCs w:val="24"/>
          <w:lang w:val="ka-GE"/>
        </w:rPr>
        <w:t>ცოცხალი დონორისგან ღვიძლის 4 გადანერგვის ოპერაციის ჩატარებასთან დაკავშირებით;</w:t>
      </w:r>
    </w:p>
    <w:p w:rsidR="00F04773" w:rsidRPr="00627447" w:rsidRDefault="00F04773" w:rsidP="00627447">
      <w:pPr>
        <w:pStyle w:val="Norm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hAnsi="Sylfaen"/>
          <w:sz w:val="22"/>
          <w:lang w:val="ka-GE"/>
        </w:rPr>
      </w:pPr>
      <w:r w:rsidRPr="00627447">
        <w:rPr>
          <w:rFonts w:ascii="Sylfaen" w:hAnsi="Sylfaen" w:cs="Sylfaen"/>
          <w:sz w:val="22"/>
          <w:lang w:val="ka-GE"/>
        </w:rPr>
        <w:t xml:space="preserve">წერილობითი თანხმობები </w:t>
      </w:r>
      <w:r w:rsidRPr="00627447">
        <w:rPr>
          <w:rFonts w:ascii="Sylfaen" w:hAnsi="Sylfaen"/>
          <w:sz w:val="22"/>
          <w:lang w:val="ka-GE"/>
        </w:rPr>
        <w:t xml:space="preserve">რქოვანას/რქოვანას გარსის იმპორტზე  - გაცემულია 2 თანხმობა: </w:t>
      </w:r>
      <w:r w:rsidRPr="00627447">
        <w:rPr>
          <w:rFonts w:ascii="Sylfaen" w:eastAsia="Sylfaen" w:hAnsi="Sylfaen"/>
          <w:sz w:val="22"/>
          <w:lang w:val="ka-GE"/>
        </w:rPr>
        <w:t xml:space="preserve">აა(ი)პ „ლაიონსების თვალის დიაბეტური კლინიკა - საქართველო“ (30.03.2020); </w:t>
      </w:r>
      <w:r w:rsidRPr="00627447">
        <w:rPr>
          <w:rFonts w:ascii="Sylfaen" w:hAnsi="Sylfaen" w:cs="Sylfaen"/>
          <w:sz w:val="22"/>
          <w:lang w:val="ka-GE"/>
        </w:rPr>
        <w:t>შპს</w:t>
      </w:r>
      <w:r w:rsidRPr="00627447">
        <w:rPr>
          <w:rFonts w:ascii="Sylfaen" w:hAnsi="Sylfaen"/>
          <w:sz w:val="22"/>
          <w:lang w:val="ka-GE"/>
        </w:rPr>
        <w:t xml:space="preserve"> </w:t>
      </w:r>
      <w:r w:rsidRPr="00627447">
        <w:rPr>
          <w:rFonts w:ascii="Sylfaen" w:hAnsi="Sylfaen" w:cs="Sylfaen"/>
          <w:sz w:val="22"/>
          <w:lang w:val="ka-GE"/>
        </w:rPr>
        <w:t>თვალის</w:t>
      </w:r>
      <w:r w:rsidRPr="00627447">
        <w:rPr>
          <w:rFonts w:ascii="Sylfaen" w:hAnsi="Sylfaen"/>
          <w:sz w:val="22"/>
          <w:lang w:val="ka-GE"/>
        </w:rPr>
        <w:t xml:space="preserve"> </w:t>
      </w:r>
      <w:r w:rsidRPr="00627447">
        <w:rPr>
          <w:rFonts w:ascii="Sylfaen" w:hAnsi="Sylfaen" w:cs="Sylfaen"/>
          <w:sz w:val="22"/>
          <w:lang w:val="ka-GE"/>
        </w:rPr>
        <w:t>მიკროქირურგიის</w:t>
      </w:r>
      <w:r w:rsidRPr="00627447">
        <w:rPr>
          <w:rFonts w:ascii="Sylfaen" w:hAnsi="Sylfaen"/>
          <w:sz w:val="22"/>
          <w:lang w:val="ka-GE"/>
        </w:rPr>
        <w:t xml:space="preserve"> </w:t>
      </w:r>
      <w:r w:rsidRPr="00627447">
        <w:rPr>
          <w:rFonts w:ascii="Sylfaen" w:hAnsi="Sylfaen" w:cs="Sylfaen"/>
          <w:sz w:val="22"/>
          <w:lang w:val="ka-GE"/>
        </w:rPr>
        <w:t>ჯავრიშვილის</w:t>
      </w:r>
      <w:r w:rsidRPr="00627447">
        <w:rPr>
          <w:rFonts w:ascii="Sylfaen" w:hAnsi="Sylfaen"/>
          <w:sz w:val="22"/>
          <w:lang w:val="ka-GE"/>
        </w:rPr>
        <w:t xml:space="preserve"> </w:t>
      </w:r>
      <w:r w:rsidRPr="00627447">
        <w:rPr>
          <w:rFonts w:ascii="Sylfaen" w:hAnsi="Sylfaen" w:cs="Sylfaen"/>
          <w:sz w:val="22"/>
          <w:lang w:val="ka-GE"/>
        </w:rPr>
        <w:t>კლინიკა</w:t>
      </w:r>
      <w:r w:rsidRPr="00627447">
        <w:rPr>
          <w:rFonts w:ascii="Sylfaen" w:hAnsi="Sylfaen"/>
          <w:sz w:val="22"/>
          <w:lang w:val="ka-GE"/>
        </w:rPr>
        <w:t xml:space="preserve"> „</w:t>
      </w:r>
      <w:r w:rsidRPr="00627447">
        <w:rPr>
          <w:rFonts w:ascii="Sylfaen" w:hAnsi="Sylfaen" w:cs="Sylfaen"/>
          <w:sz w:val="22"/>
          <w:lang w:val="ka-GE"/>
        </w:rPr>
        <w:t>ოფთალმიჯი</w:t>
      </w:r>
      <w:r w:rsidRPr="00627447">
        <w:rPr>
          <w:rFonts w:ascii="Sylfaen" w:hAnsi="Sylfaen"/>
          <w:sz w:val="22"/>
          <w:lang w:val="ka-GE"/>
        </w:rPr>
        <w:t>“ (11.05.2020). (დაწესებულებებისთვის თანხმობა ძალაშია გაცემიდან 1 წლის მანძილზე).</w:t>
      </w:r>
    </w:p>
    <w:p w:rsidR="00F04773" w:rsidRDefault="00F04773" w:rsidP="002850D3">
      <w:pPr>
        <w:spacing w:line="276" w:lineRule="auto"/>
        <w:rPr>
          <w:lang w:val="ka-GE"/>
        </w:rPr>
      </w:pPr>
    </w:p>
    <w:p w:rsidR="00CF0C1F" w:rsidRPr="00215311" w:rsidRDefault="00CF0C1F" w:rsidP="002850D3">
      <w:pPr>
        <w:pStyle w:val="Heading1"/>
        <w:numPr>
          <w:ilvl w:val="0"/>
          <w:numId w:val="1"/>
        </w:numPr>
        <w:spacing w:line="276" w:lineRule="auto"/>
      </w:pPr>
      <w:r w:rsidRPr="00215311">
        <w:lastRenderedPageBreak/>
        <w:t>საინფორმაციო სისტემების გაძლიერება</w:t>
      </w:r>
    </w:p>
    <w:p w:rsidR="00CF0C1F" w:rsidRPr="00D3740B" w:rsidRDefault="00D3740B" w:rsidP="00D3740B">
      <w:pPr>
        <w:spacing w:line="276" w:lineRule="auto"/>
        <w:rPr>
          <w:sz w:val="22"/>
          <w:lang w:val="ka-GE"/>
        </w:rPr>
      </w:pPr>
      <w:r w:rsidRPr="00D3740B">
        <w:rPr>
          <w:sz w:val="22"/>
          <w:lang w:val="ka-GE"/>
        </w:rPr>
        <w:t xml:space="preserve">სამმართველოს აქტიური ჩართულობით, განხორციელდა </w:t>
      </w:r>
      <w:r w:rsidR="00CF0C1F" w:rsidRPr="00D3740B">
        <w:rPr>
          <w:rFonts w:cs="Sylfaen"/>
          <w:sz w:val="22"/>
          <w:lang w:val="ka-GE"/>
        </w:rPr>
        <w:t>ჯანმრთელობის</w:t>
      </w:r>
      <w:r w:rsidR="00CF0C1F" w:rsidRPr="00D3740B">
        <w:rPr>
          <w:sz w:val="22"/>
          <w:lang w:val="ka-GE"/>
        </w:rPr>
        <w:t xml:space="preserve"> შესახებ </w:t>
      </w:r>
      <w:r w:rsidR="00CF0C1F" w:rsidRPr="00D3740B">
        <w:rPr>
          <w:rFonts w:cs="Sylfaen"/>
          <w:sz w:val="22"/>
          <w:lang w:val="ka-GE"/>
        </w:rPr>
        <w:t xml:space="preserve">ელექტრონული </w:t>
      </w:r>
      <w:r w:rsidR="00CF0C1F" w:rsidRPr="00D3740B">
        <w:rPr>
          <w:sz w:val="22"/>
          <w:lang w:val="ka-GE"/>
        </w:rPr>
        <w:t>ჩანაწერების (</w:t>
      </w:r>
      <w:r w:rsidR="00CF0C1F" w:rsidRPr="00D3740B">
        <w:rPr>
          <w:sz w:val="22"/>
        </w:rPr>
        <w:t>EHR</w:t>
      </w:r>
      <w:r w:rsidR="00CF0C1F" w:rsidRPr="00D3740B">
        <w:rPr>
          <w:sz w:val="22"/>
          <w:lang w:val="ka-GE"/>
        </w:rPr>
        <w:t>) სისტემ</w:t>
      </w:r>
      <w:r w:rsidRPr="00D3740B">
        <w:rPr>
          <w:sz w:val="22"/>
          <w:lang w:val="ka-GE"/>
        </w:rPr>
        <w:t>ის შემუშავება და დანერგვა. ამჟამად მიმდინარეობს:</w:t>
      </w:r>
    </w:p>
    <w:p w:rsidR="00CF0C1F" w:rsidRPr="00D3740B" w:rsidRDefault="00CF0C1F" w:rsidP="00D3740B">
      <w:pPr>
        <w:pStyle w:val="ListParagraph"/>
        <w:numPr>
          <w:ilvl w:val="0"/>
          <w:numId w:val="21"/>
        </w:numPr>
        <w:spacing w:line="276" w:lineRule="auto"/>
        <w:jc w:val="both"/>
        <w:rPr>
          <w:sz w:val="22"/>
          <w:lang w:val="ka-GE"/>
        </w:rPr>
      </w:pPr>
      <w:r w:rsidRPr="00D3740B">
        <w:rPr>
          <w:sz w:val="22"/>
          <w:lang w:val="ka-GE"/>
        </w:rPr>
        <w:t xml:space="preserve">სისტემაში კლინიკებისა და ექიმების მუშაობის მონიტორინგი; </w:t>
      </w:r>
    </w:p>
    <w:p w:rsidR="00CF0C1F" w:rsidRPr="00D3740B" w:rsidRDefault="00CF0C1F" w:rsidP="00D3740B">
      <w:pPr>
        <w:pStyle w:val="ListParagraph"/>
        <w:numPr>
          <w:ilvl w:val="0"/>
          <w:numId w:val="21"/>
        </w:numPr>
        <w:spacing w:line="276" w:lineRule="auto"/>
        <w:jc w:val="both"/>
        <w:rPr>
          <w:sz w:val="22"/>
          <w:lang w:val="ka-GE"/>
        </w:rPr>
      </w:pPr>
      <w:r w:rsidRPr="00D3740B">
        <w:rPr>
          <w:sz w:val="22"/>
          <w:lang w:val="ka-GE"/>
        </w:rPr>
        <w:t>სისტემასთან დაკავშირებული ტრენინგების ორგანიზება და ჩატარება თბილისსა და რეგიონებში;</w:t>
      </w:r>
    </w:p>
    <w:p w:rsidR="00CF0C1F" w:rsidRPr="00D3740B" w:rsidRDefault="00CF0C1F" w:rsidP="00D3740B">
      <w:pPr>
        <w:pStyle w:val="ListParagraph"/>
        <w:numPr>
          <w:ilvl w:val="0"/>
          <w:numId w:val="21"/>
        </w:numPr>
        <w:spacing w:line="276" w:lineRule="auto"/>
        <w:jc w:val="both"/>
        <w:rPr>
          <w:sz w:val="22"/>
          <w:lang w:val="ka-GE"/>
        </w:rPr>
      </w:pPr>
      <w:r w:rsidRPr="00D3740B">
        <w:rPr>
          <w:sz w:val="22"/>
        </w:rPr>
        <w:t>EHR</w:t>
      </w:r>
      <w:r w:rsidRPr="00D3740B">
        <w:rPr>
          <w:sz w:val="22"/>
          <w:lang w:val="ka-GE"/>
        </w:rPr>
        <w:t xml:space="preserve"> სისტემასთან დაკავშირებული სახელმძღვანელოების შექმნა და საჭიროების შემთხვევაში რედაქტირება, სამინისტროს ვებ-გვერდზე განსათავსებლად;</w:t>
      </w:r>
    </w:p>
    <w:p w:rsidR="00CF0C1F" w:rsidRPr="00D3740B" w:rsidRDefault="00CF0C1F" w:rsidP="00D3740B">
      <w:pPr>
        <w:pStyle w:val="ListParagraph"/>
        <w:numPr>
          <w:ilvl w:val="0"/>
          <w:numId w:val="21"/>
        </w:numPr>
        <w:spacing w:line="276" w:lineRule="auto"/>
        <w:jc w:val="both"/>
        <w:rPr>
          <w:sz w:val="22"/>
          <w:lang w:val="ka-GE"/>
        </w:rPr>
      </w:pPr>
      <w:r w:rsidRPr="00D3740B">
        <w:rPr>
          <w:sz w:val="22"/>
        </w:rPr>
        <w:t>EHR</w:t>
      </w:r>
      <w:r w:rsidRPr="00D3740B">
        <w:rPr>
          <w:sz w:val="22"/>
          <w:lang w:val="ka-GE"/>
        </w:rPr>
        <w:t xml:space="preserve"> სისტემის მარეგულირებელ დოკუმენტში ცვლილებების შეტანა.</w:t>
      </w:r>
    </w:p>
    <w:p w:rsidR="00CF0C1F" w:rsidRPr="00D3740B" w:rsidRDefault="00D3740B" w:rsidP="00D3740B">
      <w:pPr>
        <w:spacing w:line="276" w:lineRule="auto"/>
        <w:jc w:val="both"/>
        <w:rPr>
          <w:sz w:val="22"/>
          <w:lang w:val="ka-GE"/>
        </w:rPr>
      </w:pPr>
      <w:r>
        <w:rPr>
          <w:sz w:val="22"/>
          <w:lang w:val="ka-GE"/>
        </w:rPr>
        <w:t xml:space="preserve">სამმართველო ასევე ჩართულია </w:t>
      </w:r>
      <w:r w:rsidR="00CF0C1F" w:rsidRPr="00D3740B">
        <w:rPr>
          <w:sz w:val="22"/>
          <w:lang w:val="ka-GE"/>
        </w:rPr>
        <w:t>ელექტრონული რეცეპტის სისტემ</w:t>
      </w:r>
      <w:r>
        <w:rPr>
          <w:sz w:val="22"/>
          <w:lang w:val="ka-GE"/>
        </w:rPr>
        <w:t xml:space="preserve">ის დანერგვასთან </w:t>
      </w:r>
      <w:r w:rsidR="00CF0C1F" w:rsidRPr="00D3740B">
        <w:rPr>
          <w:sz w:val="22"/>
          <w:lang w:val="ka-GE"/>
        </w:rPr>
        <w:t>დაკავშირებული ტრენინგების ორგანიზება და ჩატარება თბილისში.</w:t>
      </w:r>
    </w:p>
    <w:p w:rsidR="00CF0C1F" w:rsidRPr="00D3740B" w:rsidRDefault="00D3740B" w:rsidP="00D3740B">
      <w:pPr>
        <w:spacing w:line="276" w:lineRule="auto"/>
        <w:jc w:val="both"/>
        <w:rPr>
          <w:sz w:val="22"/>
          <w:lang w:val="ka-GE"/>
        </w:rPr>
      </w:pPr>
      <w:r>
        <w:rPr>
          <w:sz w:val="22"/>
          <w:lang w:val="ka-GE"/>
        </w:rPr>
        <w:t xml:space="preserve">სამმართველო წარმოადგენს </w:t>
      </w:r>
      <w:r w:rsidR="00CF0C1F" w:rsidRPr="00D3740B">
        <w:rPr>
          <w:sz w:val="22"/>
        </w:rPr>
        <w:t xml:space="preserve">EU4Digital </w:t>
      </w:r>
      <w:r w:rsidR="00CF0C1F" w:rsidRPr="00D3740B">
        <w:rPr>
          <w:sz w:val="22"/>
          <w:lang w:val="ka-GE"/>
        </w:rPr>
        <w:t>პროექტი</w:t>
      </w:r>
      <w:r>
        <w:rPr>
          <w:sz w:val="22"/>
          <w:lang w:val="ka-GE"/>
        </w:rPr>
        <w:t>ს წევრს, რომელიც ითვალისწნებს:</w:t>
      </w:r>
    </w:p>
    <w:p w:rsidR="00CF0C1F" w:rsidRPr="00D3740B" w:rsidRDefault="00CF0C1F" w:rsidP="00D3740B">
      <w:pPr>
        <w:pStyle w:val="ListParagraph"/>
        <w:numPr>
          <w:ilvl w:val="0"/>
          <w:numId w:val="33"/>
        </w:numPr>
        <w:spacing w:line="276" w:lineRule="auto"/>
        <w:jc w:val="both"/>
        <w:rPr>
          <w:sz w:val="22"/>
          <w:lang w:val="ka-GE"/>
        </w:rPr>
      </w:pPr>
      <w:r w:rsidRPr="00D3740B">
        <w:rPr>
          <w:sz w:val="22"/>
          <w:lang w:val="ka-GE"/>
        </w:rPr>
        <w:t>ევროკავშირთან ჰარმონიზაციის პროექტში ჩართულობა და შესაბამი ნეთვორქ შეხვედრებზე დასწრება</w:t>
      </w:r>
      <w:r w:rsidR="00D3740B">
        <w:rPr>
          <w:sz w:val="22"/>
          <w:lang w:val="ka-GE"/>
        </w:rPr>
        <w:t>ს</w:t>
      </w:r>
      <w:r w:rsidRPr="00D3740B">
        <w:rPr>
          <w:sz w:val="22"/>
          <w:lang w:val="ka-GE"/>
        </w:rPr>
        <w:t>;</w:t>
      </w:r>
    </w:p>
    <w:p w:rsidR="00CF0C1F" w:rsidRPr="00D3740B" w:rsidRDefault="00CF0C1F" w:rsidP="00D3740B">
      <w:pPr>
        <w:pStyle w:val="ListParagraph"/>
        <w:numPr>
          <w:ilvl w:val="0"/>
          <w:numId w:val="33"/>
        </w:numPr>
        <w:spacing w:line="276" w:lineRule="auto"/>
        <w:jc w:val="both"/>
        <w:rPr>
          <w:sz w:val="22"/>
          <w:lang w:val="ka-GE"/>
        </w:rPr>
      </w:pPr>
      <w:r w:rsidRPr="00D3740B">
        <w:rPr>
          <w:sz w:val="22"/>
          <w:lang w:val="ka-GE"/>
        </w:rPr>
        <w:t>პროექტის ფარგლებში გარკვეული ელექტრონული სისტემების თვითშეფასებაში მონაწილეობა</w:t>
      </w:r>
      <w:r w:rsidR="00D3740B">
        <w:rPr>
          <w:sz w:val="22"/>
          <w:lang w:val="ka-GE"/>
        </w:rPr>
        <w:t>ს</w:t>
      </w:r>
      <w:r w:rsidRPr="00D3740B">
        <w:rPr>
          <w:sz w:val="22"/>
          <w:lang w:val="ka-GE"/>
        </w:rPr>
        <w:t>;</w:t>
      </w:r>
    </w:p>
    <w:p w:rsidR="00CF0C1F" w:rsidRPr="00D3740B" w:rsidRDefault="00CF0C1F" w:rsidP="00D3740B">
      <w:pPr>
        <w:pStyle w:val="ListParagraph"/>
        <w:numPr>
          <w:ilvl w:val="0"/>
          <w:numId w:val="33"/>
        </w:numPr>
        <w:spacing w:line="276" w:lineRule="auto"/>
        <w:jc w:val="both"/>
        <w:rPr>
          <w:sz w:val="22"/>
          <w:lang w:val="ka-GE"/>
        </w:rPr>
      </w:pPr>
      <w:r w:rsidRPr="00D3740B">
        <w:rPr>
          <w:sz w:val="22"/>
          <w:lang w:val="ka-GE"/>
        </w:rPr>
        <w:t>ელექტორნულ სისტემებთან დაკავშირებით შეხვედრებზე პრეზენტაციების გაკეთება.</w:t>
      </w:r>
      <w:r w:rsidR="00D3740B">
        <w:rPr>
          <w:sz w:val="22"/>
          <w:lang w:val="ka-GE"/>
        </w:rPr>
        <w:t>ს</w:t>
      </w:r>
    </w:p>
    <w:p w:rsidR="00CF0C1F" w:rsidRDefault="00CF0C1F" w:rsidP="002850D3">
      <w:pPr>
        <w:spacing w:line="276" w:lineRule="auto"/>
        <w:rPr>
          <w:lang w:val="ka-GE"/>
        </w:rPr>
      </w:pPr>
    </w:p>
    <w:p w:rsidR="00CF0C1F" w:rsidRPr="0095291F" w:rsidRDefault="0095291F" w:rsidP="002850D3">
      <w:pPr>
        <w:pStyle w:val="Heading1"/>
        <w:numPr>
          <w:ilvl w:val="0"/>
          <w:numId w:val="1"/>
        </w:numPr>
        <w:spacing w:line="276" w:lineRule="auto"/>
        <w:rPr>
          <w:lang w:val="ka-GE"/>
        </w:rPr>
      </w:pPr>
      <w:r w:rsidRPr="0095291F">
        <w:rPr>
          <w:lang w:val="ka-GE"/>
        </w:rPr>
        <w:t>სხვადასხვა</w:t>
      </w:r>
    </w:p>
    <w:p w:rsidR="0095291F" w:rsidRDefault="0095291F" w:rsidP="002850D3">
      <w:pPr>
        <w:spacing w:line="276" w:lineRule="auto"/>
        <w:jc w:val="both"/>
        <w:rPr>
          <w:lang w:val="ka-GE"/>
        </w:rPr>
      </w:pPr>
      <w:r>
        <w:rPr>
          <w:lang w:val="ka-GE"/>
        </w:rPr>
        <w:t xml:space="preserve">საქართველოში სისხლის სისტემის  უსაფრთხოების გაზრდის  და ტრანსპლანტაციის საკითხებში საქართველოს კანონმდებლობის ცვლილების </w:t>
      </w:r>
      <w:r>
        <w:t xml:space="preserve">Twining </w:t>
      </w:r>
      <w:r>
        <w:rPr>
          <w:lang w:val="ka-GE"/>
        </w:rPr>
        <w:t xml:space="preserve">-პროექტების ფარგლებში </w:t>
      </w:r>
      <w:r w:rsidRPr="00C73175">
        <w:rPr>
          <w:lang w:val="ka-GE"/>
        </w:rPr>
        <w:t xml:space="preserve">ადგილობრივ და საერთაშორისო ექსპერტების ჯგუფთან კომუნიკაცია და მომზადებული </w:t>
      </w:r>
      <w:r>
        <w:rPr>
          <w:lang w:val="ka-GE"/>
        </w:rPr>
        <w:t xml:space="preserve">კანონპროექტების </w:t>
      </w:r>
      <w:r w:rsidRPr="00C73175">
        <w:rPr>
          <w:lang w:val="ka-GE"/>
        </w:rPr>
        <w:t xml:space="preserve"> განხილვა და ანალიზი </w:t>
      </w:r>
      <w:r>
        <w:rPr>
          <w:lang w:val="ka-GE"/>
        </w:rPr>
        <w:t xml:space="preserve">(მიმდინარე) </w:t>
      </w:r>
    </w:p>
    <w:p w:rsidR="0095291F" w:rsidRPr="00CF0C1F" w:rsidRDefault="0095291F" w:rsidP="002850D3">
      <w:pPr>
        <w:spacing w:line="276" w:lineRule="auto"/>
        <w:rPr>
          <w:lang w:val="ka-GE"/>
        </w:rPr>
      </w:pPr>
    </w:p>
    <w:sectPr w:rsidR="0095291F" w:rsidRPr="00CF0C1F" w:rsidSect="0005689F">
      <w:pgSz w:w="11907" w:h="16840" w:code="9"/>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8C4"/>
    <w:multiLevelType w:val="hybridMultilevel"/>
    <w:tmpl w:val="F3D2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40425"/>
    <w:multiLevelType w:val="hybridMultilevel"/>
    <w:tmpl w:val="5FAA5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520E70"/>
    <w:multiLevelType w:val="hybridMultilevel"/>
    <w:tmpl w:val="9710AB62"/>
    <w:lvl w:ilvl="0" w:tplc="A7F4E0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D7D92"/>
    <w:multiLevelType w:val="hybridMultilevel"/>
    <w:tmpl w:val="5F7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7C31"/>
    <w:multiLevelType w:val="hybridMultilevel"/>
    <w:tmpl w:val="54B4FB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6C0EAB"/>
    <w:multiLevelType w:val="hybridMultilevel"/>
    <w:tmpl w:val="C0B0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761230"/>
    <w:multiLevelType w:val="hybridMultilevel"/>
    <w:tmpl w:val="9F12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C4124"/>
    <w:multiLevelType w:val="hybridMultilevel"/>
    <w:tmpl w:val="A6221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C4283B"/>
    <w:multiLevelType w:val="hybridMultilevel"/>
    <w:tmpl w:val="8DE2B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6B44D8"/>
    <w:multiLevelType w:val="hybridMultilevel"/>
    <w:tmpl w:val="C3F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F5AA4"/>
    <w:multiLevelType w:val="multilevel"/>
    <w:tmpl w:val="02C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76F21"/>
    <w:multiLevelType w:val="hybridMultilevel"/>
    <w:tmpl w:val="04DCAD2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67A195C"/>
    <w:multiLevelType w:val="hybridMultilevel"/>
    <w:tmpl w:val="247402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1D744E"/>
    <w:multiLevelType w:val="hybridMultilevel"/>
    <w:tmpl w:val="25EA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9D1353"/>
    <w:multiLevelType w:val="hybridMultilevel"/>
    <w:tmpl w:val="0A4EBB0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6115A"/>
    <w:multiLevelType w:val="hybridMultilevel"/>
    <w:tmpl w:val="B5EA53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966CAA"/>
    <w:multiLevelType w:val="hybridMultilevel"/>
    <w:tmpl w:val="A814A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2A0845"/>
    <w:multiLevelType w:val="hybridMultilevel"/>
    <w:tmpl w:val="E196F6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875DBA"/>
    <w:multiLevelType w:val="hybridMultilevel"/>
    <w:tmpl w:val="2A88F106"/>
    <w:lvl w:ilvl="0" w:tplc="0244466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83C86"/>
    <w:multiLevelType w:val="hybridMultilevel"/>
    <w:tmpl w:val="4C1EB442"/>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3C59A7"/>
    <w:multiLevelType w:val="hybridMultilevel"/>
    <w:tmpl w:val="756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73A52"/>
    <w:multiLevelType w:val="hybridMultilevel"/>
    <w:tmpl w:val="2EACD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7BEE"/>
    <w:multiLevelType w:val="multilevel"/>
    <w:tmpl w:val="FB6859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1B26FF9"/>
    <w:multiLevelType w:val="hybridMultilevel"/>
    <w:tmpl w:val="7B225508"/>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91AC4"/>
    <w:multiLevelType w:val="hybridMultilevel"/>
    <w:tmpl w:val="00480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52797"/>
    <w:multiLevelType w:val="hybridMultilevel"/>
    <w:tmpl w:val="10D4DD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882ABF"/>
    <w:multiLevelType w:val="hybridMultilevel"/>
    <w:tmpl w:val="7A101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E5C0B"/>
    <w:multiLevelType w:val="multilevel"/>
    <w:tmpl w:val="FB6859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63B3497"/>
    <w:multiLevelType w:val="hybridMultilevel"/>
    <w:tmpl w:val="98D0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17579"/>
    <w:multiLevelType w:val="hybridMultilevel"/>
    <w:tmpl w:val="E4505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6D62C7"/>
    <w:multiLevelType w:val="hybridMultilevel"/>
    <w:tmpl w:val="5968423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E14198"/>
    <w:multiLevelType w:val="hybridMultilevel"/>
    <w:tmpl w:val="BD26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C115E"/>
    <w:multiLevelType w:val="hybridMultilevel"/>
    <w:tmpl w:val="AD70143E"/>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2D42C7"/>
    <w:multiLevelType w:val="hybridMultilevel"/>
    <w:tmpl w:val="0B44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43F90"/>
    <w:multiLevelType w:val="hybridMultilevel"/>
    <w:tmpl w:val="1916C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4"/>
  </w:num>
  <w:num w:numId="3">
    <w:abstractNumId w:val="11"/>
  </w:num>
  <w:num w:numId="4">
    <w:abstractNumId w:val="17"/>
  </w:num>
  <w:num w:numId="5">
    <w:abstractNumId w:val="10"/>
  </w:num>
  <w:num w:numId="6">
    <w:abstractNumId w:val="26"/>
  </w:num>
  <w:num w:numId="7">
    <w:abstractNumId w:val="33"/>
  </w:num>
  <w:num w:numId="8">
    <w:abstractNumId w:val="5"/>
  </w:num>
  <w:num w:numId="9">
    <w:abstractNumId w:val="7"/>
  </w:num>
  <w:num w:numId="10">
    <w:abstractNumId w:val="24"/>
  </w:num>
  <w:num w:numId="11">
    <w:abstractNumId w:val="13"/>
  </w:num>
  <w:num w:numId="12">
    <w:abstractNumId w:val="22"/>
  </w:num>
  <w:num w:numId="13">
    <w:abstractNumId w:val="6"/>
  </w:num>
  <w:num w:numId="14">
    <w:abstractNumId w:val="1"/>
  </w:num>
  <w:num w:numId="15">
    <w:abstractNumId w:val="8"/>
  </w:num>
  <w:num w:numId="16">
    <w:abstractNumId w:val="31"/>
  </w:num>
  <w:num w:numId="17">
    <w:abstractNumId w:val="9"/>
  </w:num>
  <w:num w:numId="18">
    <w:abstractNumId w:val="2"/>
  </w:num>
  <w:num w:numId="19">
    <w:abstractNumId w:val="20"/>
  </w:num>
  <w:num w:numId="20">
    <w:abstractNumId w:val="16"/>
  </w:num>
  <w:num w:numId="21">
    <w:abstractNumId w:val="15"/>
  </w:num>
  <w:num w:numId="22">
    <w:abstractNumId w:val="32"/>
  </w:num>
  <w:num w:numId="23">
    <w:abstractNumId w:val="14"/>
  </w:num>
  <w:num w:numId="24">
    <w:abstractNumId w:val="29"/>
  </w:num>
  <w:num w:numId="25">
    <w:abstractNumId w:val="0"/>
  </w:num>
  <w:num w:numId="26">
    <w:abstractNumId w:val="18"/>
  </w:num>
  <w:num w:numId="27">
    <w:abstractNumId w:val="28"/>
  </w:num>
  <w:num w:numId="28">
    <w:abstractNumId w:val="3"/>
  </w:num>
  <w:num w:numId="29">
    <w:abstractNumId w:val="21"/>
  </w:num>
  <w:num w:numId="30">
    <w:abstractNumId w:val="23"/>
  </w:num>
  <w:num w:numId="31">
    <w:abstractNumId w:val="4"/>
  </w:num>
  <w:num w:numId="32">
    <w:abstractNumId w:val="30"/>
  </w:num>
  <w:num w:numId="33">
    <w:abstractNumId w:val="19"/>
  </w:num>
  <w:num w:numId="34">
    <w:abstractNumId w:val="1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0A"/>
    <w:rsid w:val="0005689F"/>
    <w:rsid w:val="000F4A66"/>
    <w:rsid w:val="00143FDF"/>
    <w:rsid w:val="00147C15"/>
    <w:rsid w:val="001A6339"/>
    <w:rsid w:val="001A761F"/>
    <w:rsid w:val="001B2334"/>
    <w:rsid w:val="00215311"/>
    <w:rsid w:val="00222BE3"/>
    <w:rsid w:val="00234E20"/>
    <w:rsid w:val="002850D3"/>
    <w:rsid w:val="002A2966"/>
    <w:rsid w:val="002D5F54"/>
    <w:rsid w:val="002F0F54"/>
    <w:rsid w:val="0034168E"/>
    <w:rsid w:val="0046775F"/>
    <w:rsid w:val="004D0ADB"/>
    <w:rsid w:val="004F1F10"/>
    <w:rsid w:val="00532723"/>
    <w:rsid w:val="005749B5"/>
    <w:rsid w:val="00596DBD"/>
    <w:rsid w:val="005E31FA"/>
    <w:rsid w:val="00600FE1"/>
    <w:rsid w:val="00627447"/>
    <w:rsid w:val="006418B9"/>
    <w:rsid w:val="006628E1"/>
    <w:rsid w:val="0069700A"/>
    <w:rsid w:val="006C1D9D"/>
    <w:rsid w:val="007134C7"/>
    <w:rsid w:val="007613F8"/>
    <w:rsid w:val="007E7EE8"/>
    <w:rsid w:val="007F0FFB"/>
    <w:rsid w:val="00805983"/>
    <w:rsid w:val="008351D9"/>
    <w:rsid w:val="0085177A"/>
    <w:rsid w:val="0088077A"/>
    <w:rsid w:val="008E5EA7"/>
    <w:rsid w:val="009413CD"/>
    <w:rsid w:val="0095291F"/>
    <w:rsid w:val="009F1520"/>
    <w:rsid w:val="00A40B59"/>
    <w:rsid w:val="00A47ACB"/>
    <w:rsid w:val="00AC2720"/>
    <w:rsid w:val="00B23069"/>
    <w:rsid w:val="00B45B44"/>
    <w:rsid w:val="00B55016"/>
    <w:rsid w:val="00BA52A7"/>
    <w:rsid w:val="00BA5951"/>
    <w:rsid w:val="00C128F0"/>
    <w:rsid w:val="00C33857"/>
    <w:rsid w:val="00C95B0A"/>
    <w:rsid w:val="00CB3F9A"/>
    <w:rsid w:val="00CF0C1F"/>
    <w:rsid w:val="00D3740B"/>
    <w:rsid w:val="00DE19FF"/>
    <w:rsid w:val="00E047EA"/>
    <w:rsid w:val="00E26165"/>
    <w:rsid w:val="00E2739F"/>
    <w:rsid w:val="00E34CB8"/>
    <w:rsid w:val="00E3600F"/>
    <w:rsid w:val="00EC5720"/>
    <w:rsid w:val="00F04773"/>
    <w:rsid w:val="00F26F79"/>
    <w:rsid w:val="00F6249A"/>
    <w:rsid w:val="00FE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AC6B"/>
  <w15:chartTrackingRefBased/>
  <w15:docId w15:val="{DADBEB47-555A-4270-9D32-258D955E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70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00A"/>
    <w:rPr>
      <w:rFonts w:asciiTheme="majorHAnsi" w:eastAsiaTheme="majorEastAsia" w:hAnsiTheme="majorHAnsi" w:cstheme="majorBidi"/>
      <w:color w:val="2E74B5" w:themeColor="accent1" w:themeShade="BF"/>
      <w:sz w:val="32"/>
      <w:szCs w:val="32"/>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700A"/>
    <w:pPr>
      <w:ind w:left="720"/>
      <w:contextualSpacing/>
    </w:pPr>
  </w:style>
  <w:style w:type="character" w:customStyle="1" w:styleId="Heading2Char">
    <w:name w:val="Heading 2 Char"/>
    <w:basedOn w:val="DefaultParagraphFont"/>
    <w:link w:val="Heading2"/>
    <w:uiPriority w:val="9"/>
    <w:rsid w:val="0069700A"/>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4D0ADB"/>
  </w:style>
  <w:style w:type="paragraph" w:customStyle="1" w:styleId="abzacixml">
    <w:name w:val="abzacixml"/>
    <w:basedOn w:val="Normal"/>
    <w:rsid w:val="0088077A"/>
    <w:pPr>
      <w:spacing w:before="100" w:beforeAutospacing="1" w:after="100" w:afterAutospacing="1" w:line="240" w:lineRule="auto"/>
    </w:pPr>
    <w:rPr>
      <w:rFonts w:ascii="Times New Roman" w:eastAsia="Times New Roman" w:hAnsi="Times New Roman" w:cs="Times New Roman"/>
      <w:szCs w:val="24"/>
    </w:rPr>
  </w:style>
  <w:style w:type="paragraph" w:customStyle="1" w:styleId="Normal0">
    <w:name w:val="[Normal]"/>
    <w:rsid w:val="00F04773"/>
    <w:pPr>
      <w:widowControl w:val="0"/>
      <w:spacing w:after="0" w:line="240" w:lineRule="auto"/>
    </w:pPr>
    <w:rPr>
      <w:rFonts w:ascii="Arial" w:eastAsia="Arial" w:hAnsi="Arial" w:cs="Times New Roman"/>
      <w:szCs w:val="24"/>
    </w:rPr>
  </w:style>
  <w:style w:type="character" w:styleId="Hyperlink">
    <w:name w:val="Hyperlink"/>
    <w:basedOn w:val="DefaultParagraphFont"/>
    <w:uiPriority w:val="99"/>
    <w:unhideWhenUsed/>
    <w:rsid w:val="002153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20</Pages>
  <Words>6574</Words>
  <Characters>37473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Microsoft Office User</cp:lastModifiedBy>
  <cp:revision>40</cp:revision>
  <dcterms:created xsi:type="dcterms:W3CDTF">2020-06-02T08:42:00Z</dcterms:created>
  <dcterms:modified xsi:type="dcterms:W3CDTF">2020-06-03T03:16:00Z</dcterms:modified>
</cp:coreProperties>
</file>